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ЗАТВЕРДЖЕНО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Наказ Одеського </w:t>
      </w:r>
      <w:r w:rsidR="00F92B8B">
        <w:rPr>
          <w:rFonts w:ascii="Times New Roman" w:eastAsia="Calibri" w:hAnsi="Times New Roman" w:cs="Times New Roman"/>
          <w:sz w:val="24"/>
          <w:szCs w:val="24"/>
        </w:rPr>
        <w:t>о</w:t>
      </w: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кружного   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адміністративного суду </w:t>
      </w:r>
    </w:p>
    <w:p w:rsid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021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B021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D2569D" w:rsidRPr="00D2569D">
        <w:rPr>
          <w:rFonts w:ascii="Times New Roman" w:eastAsia="Calibri" w:hAnsi="Times New Roman" w:cs="Times New Roman"/>
          <w:sz w:val="24"/>
          <w:szCs w:val="24"/>
        </w:rPr>
        <w:t>27.05.2021 № 33-ОС/Д/А</w:t>
      </w:r>
    </w:p>
    <w:p w:rsidR="00D2569D" w:rsidRPr="005B0214" w:rsidRDefault="00D2569D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УМОВИ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проведення конкурсу </w:t>
      </w:r>
    </w:p>
    <w:p w:rsidR="006D53E9" w:rsidRDefault="005B0214" w:rsidP="00666380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на зайняття посади державної служби категорії "В" – </w:t>
      </w:r>
      <w:r w:rsidR="00666380" w:rsidRPr="00666380">
        <w:rPr>
          <w:rFonts w:ascii="Times New Roman" w:eastAsia="Calibri" w:hAnsi="Times New Roman" w:cs="Times New Roman"/>
          <w:b/>
          <w:spacing w:val="-3"/>
          <w:sz w:val="24"/>
          <w:szCs w:val="24"/>
          <w:lang w:eastAsia="ru-RU"/>
        </w:rPr>
        <w:t xml:space="preserve">головного спеціаліста </w:t>
      </w:r>
    </w:p>
    <w:p w:rsidR="005B0214" w:rsidRPr="00666380" w:rsidRDefault="005B0214" w:rsidP="00666380">
      <w:pPr>
        <w:spacing w:after="0" w:line="240" w:lineRule="auto"/>
        <w:jc w:val="center"/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</w:pPr>
      <w:r w:rsidRPr="005B0214">
        <w:rPr>
          <w:rFonts w:ascii="Times New Roman" w:eastAsia="Calibri" w:hAnsi="Times New Roman" w:cs="Times New Roman"/>
          <w:b/>
          <w:sz w:val="24"/>
          <w:szCs w:val="24"/>
        </w:rPr>
        <w:t xml:space="preserve">Одеського окружного адміністративного суду </w:t>
      </w:r>
    </w:p>
    <w:p w:rsidR="005B0214" w:rsidRPr="005B0214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"/>
        <w:gridCol w:w="2070"/>
        <w:gridCol w:w="7216"/>
      </w:tblGrid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5B0214" w:rsidRPr="005B0214" w:rsidTr="007A68F5">
        <w:trPr>
          <w:trHeight w:val="86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2ED8" w:rsidRDefault="007A68F5" w:rsidP="00A42E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2471D">
              <w:rPr>
                <w:rFonts w:ascii="Times New Roman" w:hAnsi="Times New Roman" w:cs="Times New Roman"/>
                <w:sz w:val="24"/>
                <w:szCs w:val="24"/>
              </w:rPr>
              <w:t xml:space="preserve">Організація </w:t>
            </w:r>
            <w:r w:rsidR="00A42ED8">
              <w:rPr>
                <w:rFonts w:ascii="Times New Roman" w:hAnsi="Times New Roman" w:cs="Times New Roman"/>
                <w:sz w:val="24"/>
                <w:szCs w:val="24"/>
              </w:rPr>
              <w:t>прийому та розподілу кореспонденції, що надійшла до керівника апарату суду, у тому числі службової документації та особистих заяв працівників. Забезпечення своєчасного оброблення кореспонденції, що надходить та відправляється;</w:t>
            </w:r>
          </w:p>
          <w:p w:rsidR="00A42ED8" w:rsidRDefault="00F92B8B" w:rsidP="00A42E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</w:t>
            </w:r>
            <w:r w:rsidR="00A42ED8">
              <w:rPr>
                <w:rFonts w:ascii="Times New Roman" w:hAnsi="Times New Roman" w:cs="Times New Roman"/>
                <w:sz w:val="24"/>
                <w:szCs w:val="24"/>
              </w:rPr>
              <w:t>дійснення реєстрації та відправки вихідної кореспонденції керівника апарату суду, систематизація та зберігання документів;</w:t>
            </w:r>
          </w:p>
          <w:p w:rsidR="007A68F5" w:rsidRDefault="00F92B8B" w:rsidP="00A42E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організація</w:t>
            </w:r>
            <w:r w:rsidR="00A42ED8">
              <w:rPr>
                <w:rFonts w:ascii="Times New Roman" w:hAnsi="Times New Roman" w:cs="Times New Roman"/>
                <w:sz w:val="24"/>
                <w:szCs w:val="24"/>
              </w:rPr>
              <w:t xml:space="preserve"> телефонних переговорів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керівника апарату суду, передача</w:t>
            </w:r>
            <w:r w:rsidR="00A42ED8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 надійшла</w:t>
            </w:r>
            <w:r w:rsidR="00A42ED8">
              <w:rPr>
                <w:rFonts w:ascii="Times New Roman" w:hAnsi="Times New Roman" w:cs="Times New Roman"/>
                <w:sz w:val="24"/>
                <w:szCs w:val="24"/>
              </w:rPr>
              <w:t xml:space="preserve"> за його відсутності, отримання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A42ED8">
              <w:rPr>
                <w:rFonts w:ascii="Times New Roman" w:hAnsi="Times New Roman" w:cs="Times New Roman"/>
                <w:sz w:val="24"/>
                <w:szCs w:val="24"/>
              </w:rPr>
              <w:t>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вання</w:t>
            </w:r>
            <w:r w:rsidR="00A42ED8">
              <w:rPr>
                <w:rFonts w:ascii="Times New Roman" w:hAnsi="Times New Roman" w:cs="Times New Roman"/>
                <w:sz w:val="24"/>
                <w:szCs w:val="24"/>
              </w:rPr>
              <w:t xml:space="preserve"> телефонограм тощо;</w:t>
            </w:r>
          </w:p>
          <w:p w:rsidR="00A42ED8" w:rsidRDefault="00F92B8B" w:rsidP="00A42E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</w:t>
            </w:r>
            <w:r w:rsidR="00A2407B">
              <w:rPr>
                <w:rFonts w:ascii="Times New Roman" w:hAnsi="Times New Roman" w:cs="Times New Roman"/>
                <w:sz w:val="24"/>
                <w:szCs w:val="24"/>
              </w:rPr>
              <w:t xml:space="preserve">рганізація та підготовка засідань, нарад та інших заходів,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r w:rsidR="00A2407B">
              <w:rPr>
                <w:rFonts w:ascii="Times New Roman" w:hAnsi="Times New Roman" w:cs="Times New Roman"/>
                <w:sz w:val="24"/>
                <w:szCs w:val="24"/>
              </w:rPr>
              <w:t xml:space="preserve"> проводяться керівником апарату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суду;</w:t>
            </w:r>
          </w:p>
          <w:p w:rsidR="00F33C58" w:rsidRPr="0072471D" w:rsidRDefault="00F92B8B" w:rsidP="00A42ED8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</w:t>
            </w:r>
            <w:r w:rsidR="00F33C58">
              <w:rPr>
                <w:rFonts w:ascii="Times New Roman" w:hAnsi="Times New Roman" w:cs="Times New Roman"/>
                <w:sz w:val="24"/>
                <w:szCs w:val="24"/>
              </w:rPr>
              <w:t>абезпечення протоколювання нарад, засідань,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авчань працівників апарату суду;</w:t>
            </w:r>
          </w:p>
          <w:p w:rsidR="005B0214" w:rsidRPr="007F7136" w:rsidRDefault="00F92B8B" w:rsidP="007A68F5">
            <w:pPr>
              <w:widowControl w:val="0"/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здійснення підготовки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</w:t>
            </w:r>
            <w:r w:rsidR="00F3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ктів</w:t>
            </w:r>
            <w:proofErr w:type="spellEnd"/>
            <w:r w:rsidR="00F3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наказів, розпоряджень, доручень та інших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ізаційно-розпорядчих документів;</w:t>
            </w:r>
          </w:p>
          <w:p w:rsidR="007F7136" w:rsidRPr="007F7136" w:rsidRDefault="007F7136" w:rsidP="007A68F5">
            <w:pPr>
              <w:widowControl w:val="0"/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7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</w:t>
            </w:r>
            <w:r w:rsidR="00F9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дійснення підготовки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проєктів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ідповідей на за</w:t>
            </w:r>
            <w:r w:rsidR="00F9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пити, листи, звернення громадян;</w:t>
            </w:r>
          </w:p>
          <w:p w:rsidR="00FB2AB6" w:rsidRDefault="007F7136" w:rsidP="006D53E9">
            <w:pPr>
              <w:widowControl w:val="0"/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F9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</w:t>
            </w:r>
            <w:r w:rsidR="00F3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рганізація роботи щодо</w:t>
            </w:r>
            <w:r w:rsidR="00FB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ведення номенклатурних справ керівника апарату суду, забезпечення </w:t>
            </w:r>
            <w:r w:rsidR="006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їх зберігання в установленому законодавством порядку та строки</w:t>
            </w:r>
            <w:r w:rsidR="006C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</w:t>
            </w:r>
            <w:r w:rsidR="006C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вання</w:t>
            </w:r>
            <w:r w:rsidR="006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справ до архіву суду</w:t>
            </w:r>
            <w:r w:rsidR="006C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6D53E9" w:rsidRPr="005B0214" w:rsidRDefault="007F7136" w:rsidP="006C5B90">
            <w:pPr>
              <w:widowControl w:val="0"/>
              <w:shd w:val="clear" w:color="auto" w:fill="FFFFFF"/>
              <w:tabs>
                <w:tab w:val="left" w:pos="0"/>
                <w:tab w:val="left" w:pos="471"/>
              </w:tabs>
              <w:autoSpaceDE w:val="0"/>
              <w:autoSpaceDN w:val="0"/>
              <w:adjustRightInd w:val="0"/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6C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</w:t>
            </w:r>
            <w:r w:rsidR="006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иконання інших</w:t>
            </w:r>
            <w:r w:rsidR="006C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доручень керівника апарату,</w:t>
            </w:r>
            <w:r w:rsidR="006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що стосується </w:t>
            </w:r>
            <w:r w:rsidR="006C5B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r w:rsidR="006D53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діяльності.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666380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Посадовий оклад – 5760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,00  гривень відповідно до постанови Кабінету Міністрів України від 24.05.2017 № 358 "Деякі питання оплати праці державних службовців судів, органів та установ системи правосуддя";</w:t>
            </w:r>
          </w:p>
          <w:p w:rsidR="005B0214" w:rsidRPr="005B0214" w:rsidRDefault="006C5B90" w:rsidP="005B0214">
            <w:pPr>
              <w:spacing w:after="0" w:line="240" w:lineRule="auto"/>
              <w:ind w:left="6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адбавки, доплати та премії відповідно до статей 50, 52 Закону України "Про державну службу"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7392F" w:rsidRPr="00A7392F" w:rsidRDefault="00A7392F" w:rsidP="00A739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392F">
              <w:rPr>
                <w:rFonts w:ascii="Times New Roman" w:eastAsia="Calibri" w:hAnsi="Times New Roman" w:cs="Times New Roman"/>
                <w:sz w:val="24"/>
                <w:szCs w:val="24"/>
              </w:rPr>
              <w:t>Строкове призначення - тимчасово на період перебування основного працівника у відпустці для догляду за дитиною до дня її фактичного виходу з відпустки.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7A68F5">
        <w:trPr>
          <w:trHeight w:val="834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Перелік інф</w:t>
            </w:r>
            <w:r w:rsidR="006C5B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ормації, необхідної для участі у</w:t>
            </w: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конкурсі, та строк її подання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подає  конкурсній комісії через Єдиний портал вакансій державної служби НАДС таку інформацію: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n1170"/>
            <w:bookmarkEnd w:id="0"/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6" w:anchor="n199" w:history="1">
              <w:r w:rsidRPr="007A68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додатком 2</w:t>
              </w:r>
            </w:hyperlink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</w:t>
            </w:r>
            <w:r w:rsidR="006C5B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від 25.03.2016</w:t>
            </w: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246 (зі змінами);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2) резюме за формою згідно з додатком 2</w:t>
            </w:r>
            <w:r w:rsidRPr="007A68F5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якому обов’язково </w:t>
            </w: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зазначається така інформація: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прізвище, ім’я, по батькові кандидата;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реквізити документа, що посвідчує особу та підтверджує громадянство України;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наявності відповідного ступеня вищої освіти;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підтвердження рівня вільного володіння державною мовою;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конкурсу;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3) заяву, в якій повідомляє, що до неї не застосовуються заборони, визначені частиною </w:t>
            </w:r>
            <w:hyperlink r:id="rId7" w:anchor="n13" w:tgtFrame="_blank" w:history="1">
              <w:r w:rsidRPr="007A68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третьою</w:t>
              </w:r>
            </w:hyperlink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 або </w:t>
            </w:r>
            <w:hyperlink r:id="rId8" w:anchor="n14" w:tgtFrame="_blank" w:history="1">
              <w:r w:rsidRPr="007A68F5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четвертою</w:t>
              </w:r>
            </w:hyperlink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 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7A68F5" w:rsidRPr="007A68F5" w:rsidRDefault="007A68F5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F5">
              <w:rPr>
                <w:rFonts w:ascii="Times New Roman" w:eastAsia="Calibri" w:hAnsi="Times New Roman" w:cs="Times New Roman"/>
                <w:sz w:val="24"/>
                <w:szCs w:val="24"/>
              </w:rPr>
              <w:t>Подача додатків до заяви не є обов’язковою.</w:t>
            </w:r>
          </w:p>
          <w:p w:rsidR="005B0214" w:rsidRPr="005B0214" w:rsidRDefault="005B0214" w:rsidP="007A6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bookmarkStart w:id="1" w:name="n1175"/>
            <w:bookmarkEnd w:id="1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На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документи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що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подаються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участі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конкурсі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накладається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кваліфікований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електронний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ідпис</w:t>
            </w:r>
            <w:proofErr w:type="spellEnd"/>
            <w:r w:rsidRPr="005B0214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кандидата.</w:t>
            </w:r>
          </w:p>
          <w:p w:rsidR="005B0214" w:rsidRPr="005B0214" w:rsidRDefault="00E95500" w:rsidP="000624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Інформацію</w:t>
            </w:r>
            <w:proofErr w:type="spellEnd"/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="0006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="000624B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приймаємо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r w:rsidR="00A240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="00A240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травня</w:t>
            </w:r>
            <w:proofErr w:type="spellEnd"/>
            <w:r w:rsidR="00A240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 1</w:t>
            </w:r>
            <w:r w:rsidR="00A240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 год. 00 год. </w:t>
            </w:r>
            <w:r w:rsidR="00A2407B" w:rsidRPr="00A240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08 </w:t>
            </w:r>
            <w:proofErr w:type="spellStart"/>
            <w:r w:rsidR="00A2407B" w:rsidRPr="00A240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червня</w:t>
            </w:r>
            <w:proofErr w:type="spellEnd"/>
            <w:r w:rsidR="00A2407B" w:rsidRPr="00A2407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2021 року </w:t>
            </w:r>
            <w:r w:rsidRPr="005E086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</w:t>
            </w:r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електронному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вигляді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накладенням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кваліфікованого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електронного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ідпису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кандидата – через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Єдиний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портал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вакансій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державної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служби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адресою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 https://www.career.gov.ua/</w:t>
            </w:r>
          </w:p>
        </w:tc>
      </w:tr>
      <w:tr w:rsidR="005B0214" w:rsidRPr="005B0214" w:rsidTr="007A68F5">
        <w:trPr>
          <w:trHeight w:val="352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Додаткові (необов’язкові) документи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0624B8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5B0214"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E95500" w:rsidRPr="005B0214" w:rsidTr="007A68F5">
        <w:trPr>
          <w:trHeight w:val="805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500" w:rsidRPr="005B0214" w:rsidRDefault="00E95500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і час початку п</w:t>
            </w:r>
            <w:r w:rsidR="000624B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роведення тестування кандидатів</w:t>
            </w: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5500" w:rsidRPr="00977027" w:rsidRDefault="00A2407B" w:rsidP="00F33C58">
            <w:pPr>
              <w:tabs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15 червня</w:t>
            </w:r>
            <w:r w:rsidR="00E95500"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2021 року з </w:t>
            </w:r>
            <w:r w:rsidR="00E95500"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10</w:t>
            </w:r>
            <w:r w:rsidR="00E95500"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год. 00 </w:t>
            </w:r>
            <w:proofErr w:type="spellStart"/>
            <w:r w:rsidR="00E95500"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хв</w:t>
            </w:r>
            <w:proofErr w:type="spellEnd"/>
            <w:r w:rsidR="00E95500"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.</w:t>
            </w:r>
          </w:p>
          <w:p w:rsidR="00E95500" w:rsidRPr="005E0866" w:rsidRDefault="000624B8" w:rsidP="00F33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м. </w:t>
            </w:r>
            <w:r w:rsidR="00E95500" w:rsidRPr="0097702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Одеса, </w:t>
            </w:r>
            <w:proofErr w:type="spellStart"/>
            <w:r w:rsidR="00E955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вул</w:t>
            </w:r>
            <w:proofErr w:type="spellEnd"/>
            <w:r w:rsidR="00E955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. </w:t>
            </w:r>
            <w:proofErr w:type="spellStart"/>
            <w:r w:rsidR="00E955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Фонтанська</w:t>
            </w:r>
            <w:proofErr w:type="spellEnd"/>
            <w:r w:rsidR="00E955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 дорога, 14</w:t>
            </w:r>
            <w:r w:rsidR="00E95500" w:rsidRPr="0097702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(проведення тестування за фізичної присутності кандидатів)</w:t>
            </w:r>
          </w:p>
        </w:tc>
      </w:tr>
      <w:tr w:rsidR="00E95500" w:rsidRPr="005B0214" w:rsidTr="007A68F5">
        <w:trPr>
          <w:trHeight w:val="1336"/>
        </w:trPr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5500" w:rsidRPr="005B0214" w:rsidRDefault="00E95500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5500" w:rsidRDefault="00E95500" w:rsidP="00F33C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E0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Співбесіда проводиться </w:t>
            </w:r>
            <w:r w:rsidR="00A24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17 червня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 року </w:t>
            </w:r>
          </w:p>
          <w:p w:rsidR="00E95500" w:rsidRPr="00977027" w:rsidRDefault="00E95500" w:rsidP="00A240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</w:t>
            </w:r>
            <w:r w:rsidR="000624B8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Одеса, вул. 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Фонтанська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дорога,</w:t>
            </w:r>
            <w:r w:rsidR="00A240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77027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(проведення співбесіди за фізичної присутності кандидатів)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Кисилівська</w:t>
            </w:r>
            <w:proofErr w:type="spellEnd"/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Євгеніївна</w:t>
            </w:r>
          </w:p>
          <w:p w:rsidR="005B0214" w:rsidRPr="005B0214" w:rsidRDefault="005B0214" w:rsidP="005B021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sz w:val="24"/>
                <w:szCs w:val="24"/>
              </w:rPr>
              <w:t>телефон  (048) 705-57-76</w:t>
            </w:r>
          </w:p>
          <w:p w:rsidR="00F731A9" w:rsidRDefault="00F731A9" w:rsidP="00F731A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a.kysylivska@adm.od.court.gov.ua</w:t>
            </w:r>
          </w:p>
          <w:p w:rsidR="005B0214" w:rsidRPr="00D2569D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957374" w:rsidRPr="00D2569D" w:rsidRDefault="0095737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7A68F5" w:rsidRPr="005B0214" w:rsidTr="007A68F5">
        <w:trPr>
          <w:trHeight w:val="542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4F6DA3" w:rsidRDefault="007A68F5" w:rsidP="000233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30F">
              <w:rPr>
                <w:rFonts w:ascii="Times New Roman" w:hAnsi="Times New Roman"/>
                <w:sz w:val="24"/>
                <w:szCs w:val="24"/>
              </w:rPr>
              <w:t>Вища</w:t>
            </w:r>
            <w:r w:rsidRPr="00DC5538">
              <w:rPr>
                <w:rFonts w:ascii="Times New Roman" w:hAnsi="Times New Roman"/>
                <w:sz w:val="24"/>
                <w:szCs w:val="24"/>
              </w:rPr>
              <w:t xml:space="preserve"> освіт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C5538">
              <w:rPr>
                <w:rFonts w:ascii="Times New Roman" w:hAnsi="Times New Roman"/>
                <w:sz w:val="24"/>
                <w:szCs w:val="24"/>
              </w:rPr>
              <w:t xml:space="preserve"> ступеня не нижче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лодшого бакалавра або бакалавра бажано </w:t>
            </w:r>
            <w:r w:rsidR="0002331C">
              <w:rPr>
                <w:rFonts w:ascii="Times New Roman" w:hAnsi="Times New Roman"/>
                <w:sz w:val="24"/>
                <w:szCs w:val="24"/>
              </w:rPr>
              <w:t>в галузі знань «Правознавство»</w:t>
            </w:r>
          </w:p>
        </w:tc>
      </w:tr>
      <w:tr w:rsidR="007A68F5" w:rsidRPr="005B0214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4F6DA3" w:rsidRDefault="007A68F5" w:rsidP="007A6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вимог до стажу роботи</w:t>
            </w:r>
          </w:p>
        </w:tc>
      </w:tr>
      <w:tr w:rsidR="007A68F5" w:rsidRPr="005B0214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Default="00C4559F" w:rsidP="007A6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A68F5" w:rsidRPr="004F6DA3">
              <w:rPr>
                <w:rFonts w:ascii="Times New Roman" w:hAnsi="Times New Roman"/>
                <w:sz w:val="24"/>
                <w:szCs w:val="24"/>
              </w:rPr>
              <w:t>ільне володіння державною мовою</w:t>
            </w:r>
          </w:p>
          <w:p w:rsidR="00CE0165" w:rsidRPr="004F6DA3" w:rsidRDefault="00CE0165" w:rsidP="007A68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Вимоги до компетентності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7A68F5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8F5" w:rsidRPr="005E0866" w:rsidRDefault="007A68F5" w:rsidP="007A68F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Досягнення результатів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Здатність до чіткого бачення результату діяльності;</w:t>
            </w:r>
          </w:p>
          <w:p w:rsidR="007A68F5" w:rsidRPr="005E0866" w:rsidRDefault="00C4559F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A68F5" w:rsidRPr="005E0866">
              <w:rPr>
                <w:color w:val="000000"/>
              </w:rPr>
              <w:t>міння фокусувати зусилля для досягнення результату діяльності;</w:t>
            </w:r>
          </w:p>
          <w:p w:rsidR="007A68F5" w:rsidRPr="005E0866" w:rsidRDefault="00C4559F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7A68F5" w:rsidRPr="005E0866">
              <w:rPr>
                <w:color w:val="000000"/>
              </w:rPr>
              <w:t>міння запобігати та ефективно долати перешкоди.</w:t>
            </w:r>
          </w:p>
        </w:tc>
      </w:tr>
      <w:tr w:rsidR="007A68F5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A68F5" w:rsidRPr="005E0866" w:rsidRDefault="007A68F5" w:rsidP="007A68F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 xml:space="preserve">Відповідальність 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 w:rsidRPr="005E0866">
              <w:rPr>
                <w:color w:val="000000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7A68F5" w:rsidRPr="005E0866" w:rsidRDefault="00C4559F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7A68F5" w:rsidRPr="005E0866">
              <w:rPr>
                <w:color w:val="000000"/>
              </w:rPr>
              <w:t>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7A68F5" w:rsidRPr="005E0866" w:rsidRDefault="00C4559F" w:rsidP="007A68F5">
            <w:pPr>
              <w:pStyle w:val="rvps14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7A68F5" w:rsidRPr="005E0866">
              <w:rPr>
                <w:color w:val="000000"/>
              </w:rPr>
              <w:t>датність брати на себе зобов’язання, чітко їх дотримуватись та виконувати.</w:t>
            </w:r>
          </w:p>
        </w:tc>
      </w:tr>
      <w:tr w:rsidR="007A68F5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B0214" w:rsidRDefault="007A68F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7A68F5">
            <w:pPr>
              <w:pStyle w:val="rvps14"/>
              <w:spacing w:before="0" w:beforeAutospacing="0" w:after="0" w:afterAutospacing="0"/>
              <w:rPr>
                <w:color w:val="000000"/>
              </w:rPr>
            </w:pPr>
            <w:r w:rsidRPr="005E0866">
              <w:rPr>
                <w:color w:val="000000"/>
              </w:rPr>
              <w:t>Цифрова грамотність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68F5" w:rsidRPr="005E0866" w:rsidRDefault="007A68F5" w:rsidP="00C4559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комп’ютерні пристрої, базове офісне та спеціальне програмне забезпечення для ефективного виконання своїх посадових обов’язків;</w:t>
            </w:r>
          </w:p>
          <w:p w:rsidR="007A68F5" w:rsidRPr="005E0866" w:rsidRDefault="00C4559F" w:rsidP="00C4559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A68F5" w:rsidRPr="005E0866">
              <w:rPr>
                <w:rFonts w:ascii="Times New Roman" w:hAnsi="Times New Roman" w:cs="Times New Roman"/>
                <w:sz w:val="24"/>
                <w:szCs w:val="24"/>
              </w:rPr>
              <w:t>міння використовувати сервіс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7A68F5" w:rsidRPr="005E0866" w:rsidRDefault="00C4559F" w:rsidP="00C4559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68F5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працювати з документами в різних цифрових форматах; зберігати, накопичувати, впорядковувати, архівувати цифрові ресурси та дані річних типів;</w:t>
            </w:r>
          </w:p>
          <w:p w:rsidR="007A68F5" w:rsidRPr="005E0866" w:rsidRDefault="00C4559F" w:rsidP="00C4559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68F5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уникати небезпек в цифровому середовищі, захищати особисті та конфіденційні дані;</w:t>
            </w:r>
          </w:p>
          <w:p w:rsidR="007A68F5" w:rsidRPr="005E0866" w:rsidRDefault="007A68F5" w:rsidP="00C4559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866">
              <w:rPr>
                <w:rFonts w:ascii="Times New Roman" w:hAnsi="Times New Roman" w:cs="Times New Roman"/>
                <w:sz w:val="24"/>
                <w:szCs w:val="24"/>
              </w:rPr>
              <w:t>Вміння використовувати електронні ресурси,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7A68F5" w:rsidRPr="005E0866" w:rsidRDefault="00C4559F" w:rsidP="00C4559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A68F5" w:rsidRPr="005E0866">
              <w:rPr>
                <w:rFonts w:ascii="Times New Roman" w:hAnsi="Times New Roman" w:cs="Times New Roman"/>
                <w:sz w:val="24"/>
                <w:szCs w:val="24"/>
              </w:rPr>
              <w:t>датність використовувати відкриті цифрові ресурси для власного професійного розвитку.</w:t>
            </w:r>
          </w:p>
        </w:tc>
      </w:tr>
      <w:tr w:rsidR="002721ED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1ED" w:rsidRPr="005B0214" w:rsidRDefault="002721ED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1ED" w:rsidRPr="00CE3C41" w:rsidRDefault="002721ED" w:rsidP="00293BE8">
            <w:pPr>
              <w:spacing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E3C41">
              <w:rPr>
                <w:rFonts w:ascii="Times New Roman" w:hAnsi="Times New Roman"/>
                <w:b/>
                <w:sz w:val="24"/>
                <w:szCs w:val="24"/>
              </w:rPr>
              <w:t>Доброчесність</w:t>
            </w:r>
          </w:p>
          <w:p w:rsidR="002721ED" w:rsidRDefault="002721ED" w:rsidP="00293BE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21ED" w:rsidRDefault="002721ED" w:rsidP="0029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-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 xml:space="preserve">здатність дотримуватися правил етичної поведінки,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  <w:p w:rsidR="002721ED" w:rsidRPr="00CE3C41" w:rsidRDefault="002721ED" w:rsidP="00293B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</w:t>
            </w:r>
            <w:r w:rsidRPr="00CE3C41">
              <w:rPr>
                <w:rFonts w:ascii="Times New Roman" w:eastAsia="Times New Roman" w:hAnsi="Times New Roman"/>
                <w:sz w:val="24"/>
                <w:szCs w:val="24"/>
              </w:rPr>
              <w:t>порядності, чесності, справедливості, підзвітності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293BE8" w:rsidRPr="005B0214" w:rsidTr="007A68F5">
        <w:trPr>
          <w:trHeight w:val="50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Default="00D21035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Pr="00D21035" w:rsidRDefault="00293BE8" w:rsidP="00293BE8">
            <w:pPr>
              <w:pStyle w:val="rvps14"/>
              <w:spacing w:before="0" w:beforeAutospacing="0" w:after="0" w:afterAutospacing="0"/>
              <w:rPr>
                <w:b/>
                <w:color w:val="000000"/>
              </w:rPr>
            </w:pPr>
            <w:r w:rsidRPr="00D21035">
              <w:rPr>
                <w:b/>
                <w:color w:val="000000"/>
              </w:rPr>
              <w:t>Аналітичні здібності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Default="00293BE8" w:rsidP="00293BE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головне, виявляти закономірності;</w:t>
            </w:r>
          </w:p>
          <w:p w:rsidR="00293BE8" w:rsidRDefault="00C4559F" w:rsidP="00293BE8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BE8">
              <w:rPr>
                <w:rFonts w:ascii="Times New Roman" w:hAnsi="Times New Roman" w:cs="Times New Roman"/>
                <w:sz w:val="24"/>
                <w:szCs w:val="24"/>
              </w:rPr>
              <w:t>міння встановлювати причинно-наслідкові зв’язки;</w:t>
            </w:r>
          </w:p>
          <w:p w:rsidR="00293BE8" w:rsidRDefault="00C4559F" w:rsidP="00C4559F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3BE8">
              <w:rPr>
                <w:rFonts w:ascii="Times New Roman" w:hAnsi="Times New Roman" w:cs="Times New Roman"/>
                <w:sz w:val="24"/>
                <w:szCs w:val="24"/>
              </w:rPr>
              <w:t xml:space="preserve">міння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аналізувати інформацію</w:t>
            </w:r>
            <w:r w:rsidR="00293BE8">
              <w:rPr>
                <w:rFonts w:ascii="Times New Roman" w:hAnsi="Times New Roman" w:cs="Times New Roman"/>
                <w:sz w:val="24"/>
                <w:szCs w:val="24"/>
              </w:rPr>
              <w:t xml:space="preserve">, критично оцінювати ситуацію, прогнозувати та роботи власні </w:t>
            </w:r>
            <w:r w:rsidRPr="00C4559F">
              <w:rPr>
                <w:rFonts w:ascii="Times New Roman" w:hAnsi="Times New Roman" w:cs="Times New Roman"/>
                <w:sz w:val="24"/>
                <w:szCs w:val="24"/>
              </w:rPr>
              <w:t>висновки</w:t>
            </w:r>
            <w:r w:rsidR="00293B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2" w:name="_GoBack"/>
            <w:bookmarkEnd w:id="2"/>
          </w:p>
          <w:p w:rsidR="0019456E" w:rsidRDefault="0019456E" w:rsidP="0002331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31C" w:rsidRPr="005E0866" w:rsidRDefault="0002331C" w:rsidP="0002331C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214" w:rsidRPr="005B0214" w:rsidTr="007A68F5">
        <w:tc>
          <w:tcPr>
            <w:tcW w:w="9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5B0214" w:rsidRPr="005B0214" w:rsidTr="007A68F5"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B0214" w:rsidRPr="005B0214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02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B0214" w:rsidRPr="00D21035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D21035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D21035" w:rsidRDefault="005B0214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Знання:</w:t>
            </w:r>
          </w:p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Конституції України</w:t>
            </w:r>
            <w:r w:rsidR="00C4559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державну службу"</w:t>
            </w:r>
            <w:r w:rsidR="00C4559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5B0214" w:rsidRPr="00D21035" w:rsidRDefault="005B0214" w:rsidP="00293B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"Про запобігання корупції"</w:t>
            </w:r>
            <w:r w:rsidR="00C4559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3BE8" w:rsidRPr="00D21035" w:rsidTr="007A68F5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Pr="00D21035" w:rsidRDefault="00293BE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93BE8" w:rsidRPr="00D21035" w:rsidRDefault="00293BE8" w:rsidP="005B021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2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Знання законодавства у </w:t>
            </w:r>
            <w:r w:rsidRPr="00D210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сфері</w:t>
            </w:r>
          </w:p>
        </w:tc>
        <w:tc>
          <w:tcPr>
            <w:tcW w:w="7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Закону України «Про судоустрій і статус суддів»;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Закону  України «Про </w:t>
            </w:r>
            <w:r w:rsidR="00C4559F">
              <w:rPr>
                <w:rFonts w:ascii="Times New Roman" w:eastAsia="Calibri" w:hAnsi="Times New Roman" w:cs="Times New Roman"/>
                <w:sz w:val="24"/>
                <w:szCs w:val="24"/>
              </w:rPr>
              <w:t>доступ до публічної інформації»;</w:t>
            </w:r>
          </w:p>
          <w:p w:rsidR="001A20B1" w:rsidRP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 Закону  України «Про інформацію»;</w:t>
            </w:r>
          </w:p>
          <w:p w:rsidR="001A20B1" w:rsidRDefault="001A20B1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>- Закону  України «Про захист персональних даних»</w:t>
            </w:r>
            <w:r w:rsidR="00A42ED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D53E9" w:rsidRDefault="006D53E9" w:rsidP="001A20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D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Закону України «Про судовий збір»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D53E9" w:rsidRDefault="006D53E9" w:rsidP="006D5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6D53E9">
              <w:rPr>
                <w:rFonts w:ascii="Times New Roman" w:eastAsia="Calibri" w:hAnsi="Times New Roman" w:cs="Times New Roman"/>
                <w:sz w:val="24"/>
                <w:szCs w:val="24"/>
              </w:rPr>
              <w:t>Закону України «Про звернення громадян»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6D53E9" w:rsidRPr="006D53E9" w:rsidRDefault="006D53E9" w:rsidP="006D53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6D53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Кодексу адміні</w:t>
            </w:r>
            <w:r w:rsidR="00C4559F">
              <w:rPr>
                <w:rFonts w:ascii="Times New Roman" w:eastAsia="Calibri" w:hAnsi="Times New Roman" w:cs="Times New Roman"/>
                <w:sz w:val="24"/>
                <w:szCs w:val="24"/>
              </w:rPr>
              <w:t>стративного судочинства України;</w:t>
            </w:r>
          </w:p>
          <w:p w:rsidR="00293BE8" w:rsidRPr="00D21035" w:rsidRDefault="001A20B1" w:rsidP="00A42E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hyperlink r:id="rId9" w:history="1"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>Інструкції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 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з діловодства в місцевих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ru-RU"/>
                </w:rPr>
                <w:t> </w:t>
              </w:r>
              <w:r w:rsidRPr="001A20B1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та апеляційних судах України</w:t>
              </w:r>
            </w:hyperlink>
            <w:r w:rsidR="00C4559F"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</w:rPr>
              <w:t>,</w:t>
            </w:r>
            <w:r w:rsidRPr="001A20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затвердженої наказом  Державної судової адміністрації України  від 20 серпня 2019 року № 814 (зі змінами).</w:t>
            </w:r>
          </w:p>
        </w:tc>
      </w:tr>
    </w:tbl>
    <w:p w:rsidR="005B0214" w:rsidRPr="00D21035" w:rsidRDefault="005B0214" w:rsidP="005B021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B0D06" w:rsidRDefault="001B0D06"/>
    <w:sectPr w:rsidR="001B0D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4BF"/>
    <w:multiLevelType w:val="hybridMultilevel"/>
    <w:tmpl w:val="CA98D15C"/>
    <w:lvl w:ilvl="0" w:tplc="18165D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74654"/>
    <w:multiLevelType w:val="hybridMultilevel"/>
    <w:tmpl w:val="ACE0B238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E7241DE"/>
    <w:multiLevelType w:val="multilevel"/>
    <w:tmpl w:val="6C9ABE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49D77312"/>
    <w:multiLevelType w:val="hybridMultilevel"/>
    <w:tmpl w:val="D6F070BC"/>
    <w:lvl w:ilvl="0" w:tplc="B2E8EC1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6BBC6BDF"/>
    <w:multiLevelType w:val="hybridMultilevel"/>
    <w:tmpl w:val="427CE322"/>
    <w:lvl w:ilvl="0" w:tplc="AF26B3F8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7"/>
    <w:rsid w:val="0002331C"/>
    <w:rsid w:val="000624B8"/>
    <w:rsid w:val="000C0EC5"/>
    <w:rsid w:val="0019456E"/>
    <w:rsid w:val="001A20B1"/>
    <w:rsid w:val="001B0D06"/>
    <w:rsid w:val="002721ED"/>
    <w:rsid w:val="00293BE8"/>
    <w:rsid w:val="00582EA4"/>
    <w:rsid w:val="005B0214"/>
    <w:rsid w:val="00666380"/>
    <w:rsid w:val="006C5B90"/>
    <w:rsid w:val="006D53E9"/>
    <w:rsid w:val="007A68F5"/>
    <w:rsid w:val="007F7136"/>
    <w:rsid w:val="00871833"/>
    <w:rsid w:val="00957374"/>
    <w:rsid w:val="009D4361"/>
    <w:rsid w:val="00A2407B"/>
    <w:rsid w:val="00A42ED8"/>
    <w:rsid w:val="00A7392F"/>
    <w:rsid w:val="00B375C8"/>
    <w:rsid w:val="00B921E7"/>
    <w:rsid w:val="00BE1F29"/>
    <w:rsid w:val="00C4559F"/>
    <w:rsid w:val="00CE0165"/>
    <w:rsid w:val="00D21035"/>
    <w:rsid w:val="00D2258D"/>
    <w:rsid w:val="00D2569D"/>
    <w:rsid w:val="00DA47DB"/>
    <w:rsid w:val="00E95500"/>
    <w:rsid w:val="00F33C58"/>
    <w:rsid w:val="00F731A9"/>
    <w:rsid w:val="00F92B8B"/>
    <w:rsid w:val="00FB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8F5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7A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5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2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A68F5"/>
    <w:rPr>
      <w:color w:val="0000FF" w:themeColor="hyperlink"/>
      <w:u w:val="single"/>
    </w:rPr>
  </w:style>
  <w:style w:type="paragraph" w:customStyle="1" w:styleId="rvps14">
    <w:name w:val="rvps14"/>
    <w:basedOn w:val="a"/>
    <w:uiPriority w:val="99"/>
    <w:rsid w:val="007A6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95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sa.court.gov.ua/userfiles/media/media/814_case_management_instructio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5278</Words>
  <Characters>3010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Жаворонкова</dc:creator>
  <cp:keywords/>
  <dc:description/>
  <cp:lastModifiedBy>Алла Киселевская</cp:lastModifiedBy>
  <cp:revision>24</cp:revision>
  <cp:lastPrinted>2021-05-28T07:47:00Z</cp:lastPrinted>
  <dcterms:created xsi:type="dcterms:W3CDTF">2021-04-05T07:00:00Z</dcterms:created>
  <dcterms:modified xsi:type="dcterms:W3CDTF">2021-05-28T08:13:00Z</dcterms:modified>
</cp:coreProperties>
</file>