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69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EF19F2" w:rsidRPr="00C1723E" w:rsidTr="00EF19F2">
        <w:trPr>
          <w:trHeight w:val="5969"/>
        </w:trPr>
        <w:tc>
          <w:tcPr>
            <w:tcW w:w="9889" w:type="dxa"/>
          </w:tcPr>
          <w:p w:rsidR="00EF19F2" w:rsidRDefault="00EF19F2" w:rsidP="00EF19F2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EF19F2" w:rsidRPr="00894ED1" w:rsidRDefault="00EF19F2" w:rsidP="00EF19F2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Додаток </w:t>
            </w:r>
          </w:p>
          <w:p w:rsidR="00EF19F2" w:rsidRPr="00894ED1" w:rsidRDefault="00EF19F2" w:rsidP="00EF19F2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89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                     до наказу керівника апарату</w:t>
            </w:r>
            <w:r w:rsidRPr="0089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ООАС</w:t>
            </w:r>
          </w:p>
          <w:p w:rsidR="00EF19F2" w:rsidRPr="00894ED1" w:rsidRDefault="00EF19F2" w:rsidP="00EF19F2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27.01.2022</w:t>
            </w:r>
            <w:r w:rsidRPr="00894ED1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894ED1">
              <w:rPr>
                <w:sz w:val="24"/>
                <w:szCs w:val="24"/>
                <w:lang w:eastAsia="en-US"/>
              </w:rPr>
              <w:t xml:space="preserve">-ОС/Д/А                                                                            </w:t>
            </w:r>
          </w:p>
          <w:p w:rsidR="00EF19F2" w:rsidRPr="00894ED1" w:rsidRDefault="00EF19F2" w:rsidP="00EF19F2">
            <w:pPr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Pr="00894ED1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EF19F2" w:rsidRPr="00894ED1" w:rsidRDefault="00EF19F2" w:rsidP="00EF19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F19F2" w:rsidRPr="00894ED1" w:rsidRDefault="00EF19F2" w:rsidP="00EF19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4ED1">
              <w:rPr>
                <w:b/>
                <w:sz w:val="24"/>
                <w:szCs w:val="24"/>
                <w:lang w:eastAsia="en-US"/>
              </w:rPr>
              <w:t>УМОВ</w:t>
            </w:r>
            <w:r>
              <w:rPr>
                <w:b/>
                <w:sz w:val="24"/>
                <w:szCs w:val="24"/>
                <w:lang w:eastAsia="en-US"/>
              </w:rPr>
              <w:t>И</w:t>
            </w:r>
            <w:r w:rsidRPr="00894ED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F19F2" w:rsidRPr="0007484C" w:rsidRDefault="00EF19F2" w:rsidP="00EF19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84C">
              <w:rPr>
                <w:sz w:val="24"/>
                <w:szCs w:val="24"/>
                <w:lang w:eastAsia="en-US"/>
              </w:rPr>
              <w:t xml:space="preserve">проведення конкурсу </w:t>
            </w:r>
            <w:r w:rsidRPr="00CD2DE1">
              <w:rPr>
                <w:sz w:val="24"/>
                <w:szCs w:val="24"/>
                <w:lang w:eastAsia="en-US"/>
              </w:rPr>
              <w:t xml:space="preserve">на </w:t>
            </w:r>
            <w:r w:rsidRPr="00FA24C7">
              <w:rPr>
                <w:spacing w:val="-3"/>
                <w:sz w:val="24"/>
                <w:szCs w:val="24"/>
              </w:rPr>
              <w:t xml:space="preserve"> </w:t>
            </w:r>
            <w:r w:rsidRPr="00FA24C7">
              <w:rPr>
                <w:sz w:val="24"/>
                <w:szCs w:val="24"/>
                <w:shd w:val="clear" w:color="auto" w:fill="FFFFFF"/>
              </w:rPr>
              <w:t>зайняття вакантної посади державної служби</w:t>
            </w:r>
            <w:r w:rsidRPr="00FA24C7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  <w:r w:rsidRPr="00BE3AE0">
              <w:rPr>
                <w:sz w:val="24"/>
                <w:szCs w:val="24"/>
                <w:shd w:val="clear" w:color="auto" w:fill="FFFFFF"/>
              </w:rPr>
              <w:t xml:space="preserve">головного спеціаліста відділу </w:t>
            </w:r>
            <w:r>
              <w:rPr>
                <w:sz w:val="24"/>
                <w:szCs w:val="24"/>
                <w:shd w:val="clear" w:color="auto" w:fill="FFFFFF"/>
              </w:rPr>
              <w:t xml:space="preserve">надання судово-адміністративних послуг </w:t>
            </w:r>
            <w:r>
              <w:t xml:space="preserve"> </w:t>
            </w:r>
            <w:r w:rsidRPr="000C60AD">
              <w:rPr>
                <w:sz w:val="24"/>
                <w:szCs w:val="24"/>
                <w:shd w:val="clear" w:color="auto" w:fill="FFFFFF"/>
              </w:rPr>
              <w:t xml:space="preserve">та аналітичної роботи </w:t>
            </w:r>
            <w:r>
              <w:rPr>
                <w:sz w:val="24"/>
                <w:szCs w:val="24"/>
                <w:shd w:val="clear" w:color="auto" w:fill="FFFFFF"/>
              </w:rPr>
              <w:t>(канцелярії)</w:t>
            </w:r>
            <w:r w:rsidRPr="00BE3AE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E3AE0">
              <w:rPr>
                <w:spacing w:val="-3"/>
                <w:sz w:val="24"/>
                <w:szCs w:val="24"/>
              </w:rPr>
              <w:t>Одеського окружного адміністративного суду категорії «В»</w:t>
            </w:r>
            <w:r>
              <w:rPr>
                <w:spacing w:val="-3"/>
                <w:sz w:val="24"/>
                <w:szCs w:val="24"/>
              </w:rPr>
              <w:t xml:space="preserve"> (1 посада-безстрокове призначення)</w:t>
            </w:r>
            <w:r w:rsidRPr="00BE3AE0">
              <w:rPr>
                <w:spacing w:val="-3"/>
                <w:sz w:val="24"/>
                <w:szCs w:val="24"/>
              </w:rPr>
              <w:t xml:space="preserve"> </w:t>
            </w:r>
            <w:r w:rsidRPr="00CD2DE1">
              <w:rPr>
                <w:sz w:val="24"/>
                <w:szCs w:val="24"/>
                <w:lang w:eastAsia="en-US"/>
              </w:rPr>
              <w:t xml:space="preserve"> </w:t>
            </w:r>
          </w:p>
          <w:p w:rsidR="00EF19F2" w:rsidRPr="00894ED1" w:rsidRDefault="00EF19F2" w:rsidP="00EF19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699"/>
              <w:gridCol w:w="5386"/>
            </w:tblGrid>
            <w:tr w:rsidR="00EF19F2" w:rsidRPr="00842F85" w:rsidTr="00280C51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sz w:val="24"/>
                      <w:szCs w:val="24"/>
                      <w:lang w:eastAsia="uk-UA"/>
                    </w:rPr>
                    <w:t>Загальні умови</w:t>
                  </w:r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Посадові обов’язки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CE0AA6">
                    <w:rPr>
                      <w:sz w:val="24"/>
                      <w:szCs w:val="24"/>
                    </w:rPr>
                    <w:t>рганізаці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E0AA6">
                    <w:rPr>
                      <w:sz w:val="24"/>
                      <w:szCs w:val="24"/>
                    </w:rPr>
                    <w:t xml:space="preserve"> роботи з прийому вхідної кореспонденції (позовних заяв, клопотань, скарг, тощо);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здійснення перевірки при прийомі позовних заяв на відповідність вимогам Кодексу адміністративного судочинства України;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попереднє визначен</w:t>
                  </w:r>
                  <w:r>
                    <w:rPr>
                      <w:sz w:val="24"/>
                      <w:szCs w:val="24"/>
                    </w:rPr>
                    <w:t>ня при реєстрації позовних заяв їх категорій</w:t>
                  </w:r>
                  <w:r w:rsidRPr="00CE0AA6">
                    <w:rPr>
                      <w:sz w:val="24"/>
                      <w:szCs w:val="24"/>
                    </w:rPr>
                    <w:t xml:space="preserve"> відповідно до вимог чинного законодавства;  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організаці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E0AA6">
                    <w:rPr>
                      <w:sz w:val="24"/>
                      <w:szCs w:val="24"/>
                    </w:rPr>
                    <w:t xml:space="preserve"> роботи з обліку та перевірки правильності зарахування судового збору;</w:t>
                  </w:r>
                </w:p>
                <w:p w:rsidR="00EF19F2" w:rsidRPr="00F33398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33398">
                    <w:rPr>
                      <w:sz w:val="24"/>
                      <w:szCs w:val="24"/>
                    </w:rPr>
                    <w:t>здійснення своєчасного внесення до автоматизованої системи документообігу суду достовірних даних щодо позовних зая</w:t>
                  </w:r>
                  <w:r>
                    <w:rPr>
                      <w:sz w:val="24"/>
                      <w:szCs w:val="24"/>
                    </w:rPr>
                    <w:t>в та окремих заяв (клопотань),</w:t>
                  </w:r>
                  <w:r w:rsidRPr="00F33398">
                    <w:rPr>
                      <w:sz w:val="24"/>
                      <w:szCs w:val="24"/>
                    </w:rPr>
                    <w:t xml:space="preserve"> оформлення обкладинок  судових справ;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надання учасникам процесу інформації про хід та результати розгляду справ;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здійснення обробки та захисту персональних даних, необхідн</w:t>
                  </w:r>
                  <w:r>
                    <w:rPr>
                      <w:sz w:val="24"/>
                      <w:szCs w:val="24"/>
                    </w:rPr>
                    <w:t>их</w:t>
                  </w:r>
                  <w:r w:rsidRPr="00CE0AA6">
                    <w:rPr>
                      <w:sz w:val="24"/>
                      <w:szCs w:val="24"/>
                    </w:rPr>
                    <w:t xml:space="preserve"> для виконання посадових обов’язків;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надання допомоги фізичним та юридичним особам в оформленні позовних заяв, клопотань, скарг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CE0AA6">
                    <w:rPr>
                      <w:sz w:val="24"/>
                      <w:szCs w:val="24"/>
                    </w:rPr>
                    <w:t>тощо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E0AA6">
                    <w:rPr>
                      <w:sz w:val="24"/>
                      <w:szCs w:val="24"/>
                    </w:rPr>
                    <w:t xml:space="preserve"> у випадках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E0AA6">
                    <w:rPr>
                      <w:sz w:val="24"/>
                      <w:szCs w:val="24"/>
                    </w:rPr>
                    <w:t xml:space="preserve"> передбачених законодавством;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забезпечення внесення до контрольних журналів інформації щодо судових справ;</w:t>
                  </w:r>
                </w:p>
                <w:p w:rsidR="00EF19F2" w:rsidRPr="00CE0AA6" w:rsidRDefault="00EF19F2" w:rsidP="00EF19F2">
                  <w:pPr>
                    <w:pStyle w:val="a7"/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забезпеч</w:t>
                  </w:r>
                  <w:r>
                    <w:rPr>
                      <w:sz w:val="24"/>
                      <w:szCs w:val="24"/>
                      <w:lang w:val="ru-RU"/>
                    </w:rPr>
                    <w:t>ення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внесення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обл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>іково-статистичних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карток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судових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справ</w:t>
                  </w:r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відомостей</w:t>
                  </w:r>
                  <w:proofErr w:type="spellEnd"/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відповідно</w:t>
                  </w:r>
                  <w:proofErr w:type="spellEnd"/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вимог</w:t>
                  </w:r>
                  <w:proofErr w:type="spellEnd"/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 чинного </w:t>
                  </w: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законодавства</w:t>
                  </w:r>
                  <w:proofErr w:type="spellEnd"/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; 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здійснення передачі суддям документів по справі, що надходять до суду, відповідно до вимог інструкції з діловодства та полож</w:t>
                  </w:r>
                  <w:r>
                    <w:rPr>
                      <w:sz w:val="24"/>
                      <w:szCs w:val="24"/>
                    </w:rPr>
                    <w:t>ення</w:t>
                  </w:r>
                  <w:r w:rsidRPr="00CE0AA6">
                    <w:rPr>
                      <w:sz w:val="24"/>
                      <w:szCs w:val="24"/>
                    </w:rPr>
                    <w:t xml:space="preserve"> про автоматизовану систему документообігу суду;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 xml:space="preserve"> ведення обліку звернень громадян та юридичних осіб, запитів на отримання публічної інформації;</w:t>
                  </w:r>
                </w:p>
                <w:p w:rsidR="00EF19F2" w:rsidRPr="00CE0AA6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здійснення обробки та захисту персональних даних, необхідн</w:t>
                  </w:r>
                  <w:r>
                    <w:rPr>
                      <w:sz w:val="24"/>
                      <w:szCs w:val="24"/>
                    </w:rPr>
                    <w:t>их</w:t>
                  </w:r>
                  <w:r w:rsidRPr="00CE0AA6">
                    <w:rPr>
                      <w:sz w:val="24"/>
                      <w:szCs w:val="24"/>
                    </w:rPr>
                    <w:t xml:space="preserve"> для виконання посадових обов’язків;</w:t>
                  </w:r>
                </w:p>
                <w:p w:rsidR="00EF19F2" w:rsidRDefault="00EF19F2" w:rsidP="00EF19F2">
                  <w:pPr>
                    <w:framePr w:hSpace="180" w:wrap="around" w:vAnchor="text" w:hAnchor="margin" w:y="-691"/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0"/>
                      <w:tab w:val="left" w:pos="471"/>
                    </w:tabs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45D39">
                    <w:rPr>
                      <w:sz w:val="24"/>
                      <w:szCs w:val="24"/>
                    </w:rPr>
                    <w:t>виконання інших функціональних обов’язків відповідно до посадової інструкції.</w:t>
                  </w:r>
                </w:p>
                <w:p w:rsidR="00EF19F2" w:rsidRPr="00D45D39" w:rsidRDefault="00EF19F2" w:rsidP="00EF19F2">
                  <w:pPr>
                    <w:framePr w:hSpace="180" w:wrap="around" w:vAnchor="text" w:hAnchor="margin" w:y="-691"/>
                    <w:widowControl w:val="0"/>
                    <w:shd w:val="clear" w:color="auto" w:fill="FFFFFF"/>
                    <w:tabs>
                      <w:tab w:val="left" w:pos="0"/>
                      <w:tab w:val="left" w:pos="471"/>
                    </w:tabs>
                    <w:autoSpaceDE w:val="0"/>
                    <w:autoSpaceDN w:val="0"/>
                    <w:adjustRightInd w:val="0"/>
                    <w:spacing w:line="240" w:lineRule="atLeast"/>
                    <w:ind w:left="42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widowControl w:val="0"/>
                    <w:shd w:val="clear" w:color="auto" w:fill="FFFFFF"/>
                    <w:tabs>
                      <w:tab w:val="left" w:pos="0"/>
                      <w:tab w:val="left" w:pos="471"/>
                    </w:tabs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eastAsia="Times New Roman"/>
                      <w:color w:val="000000"/>
                      <w:spacing w:val="-7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Посадовий оклад –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6500</w:t>
                  </w: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грн.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ind w:firstLine="49"/>
                    <w:textAlignment w:val="baseline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- 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-   надбавки та доплати (відповідно до статті 52 Закону України «Про державну службу»).</w:t>
                  </w:r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без</w:t>
                  </w: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строкове призначення </w:t>
                  </w:r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Перелік інформації, необхідної для участі в конкурсі, та строк її подання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Особа, яка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бажає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взяти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участь </w:t>
                  </w:r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подає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конкурсній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комісії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через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Єдиний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портал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вакансій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НАДС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таку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інформацію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: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1)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заяву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участь у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зазначенням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основних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щодо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зайняття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посади за формою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згідно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 </w:t>
                  </w:r>
                  <w:proofErr w:type="spellStart"/>
                  <w:r w:rsidRPr="00B74272">
                    <w:rPr>
                      <w:lang w:val="ru-RU"/>
                    </w:rPr>
                    <w:fldChar w:fldCharType="begin"/>
                  </w:r>
                  <w:r w:rsidRPr="00B74272">
                    <w:rPr>
                      <w:lang w:val="ru-RU"/>
                    </w:rPr>
                    <w:instrText xml:space="preserve"> HYPERLINK "https://zakon.rada.gov.ua/laws/show/246-2016-%D0%BF" \l "n199" </w:instrText>
                  </w:r>
                  <w:r w:rsidRPr="00B74272">
                    <w:rPr>
                      <w:lang w:val="ru-RU"/>
                    </w:rPr>
                    <w:fldChar w:fldCharType="separate"/>
                  </w:r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додатком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</w:t>
                  </w:r>
                  <w:r w:rsidRPr="00B74272">
                    <w:rPr>
                      <w:lang w:val="ru-RU"/>
                    </w:rPr>
                    <w:fldChar w:fldCharType="end"/>
                  </w:r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до Порядку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конкурсу на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зайняття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посад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затвердженого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постановою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Кабінету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Міні</w:t>
                  </w:r>
                  <w:proofErr w:type="gram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стр</w:t>
                  </w:r>
                  <w:proofErr w:type="gram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ів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від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25.03.2016 року № 246 (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зі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змінами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);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2) резюме за формою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згідно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додатком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</w:t>
                  </w:r>
                  <w:r w:rsidRPr="00B74272">
                    <w:rPr>
                      <w:rFonts w:eastAsia="Times New Roman"/>
                      <w:b/>
                      <w:bCs/>
                      <w:sz w:val="24"/>
                      <w:szCs w:val="24"/>
                      <w:vertAlign w:val="superscript"/>
                      <w:lang w:val="ru-RU" w:eastAsia="uk-UA"/>
                    </w:rPr>
                    <w:t>-1</w:t>
                  </w:r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,</w:t>
                  </w: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в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якому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обов’язково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зазначається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така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інформація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: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ізвище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ім’я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по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батькові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кандидата;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реквізити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документа,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посвідчує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особу та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ідтверджує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громадянство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ідтвердження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наявності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відповідного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ступеня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вищої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освіти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копію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державного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сертифіката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івень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витяг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Реєстру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державних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сертифікатів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рівень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),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рівень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визначений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Національною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комісією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стандартів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відомості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стаж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роботи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стаж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(за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наявності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),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досвід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роботи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відповідних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посадах у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відповідній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сфері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визначені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в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умовах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конкурсу;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3)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заяву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в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якій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повідомляє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застосовуються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заборони,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визначені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частиною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hyperlink r:id="rId7" w:anchor="n13" w:tgtFrame="_blank" w:history="1">
                    <w:proofErr w:type="spellStart"/>
                    <w:r w:rsidRPr="00B74272">
                      <w:rPr>
                        <w:rFonts w:eastAsia="Times New Roman"/>
                        <w:sz w:val="24"/>
                        <w:szCs w:val="24"/>
                        <w:lang w:val="ru-RU" w:eastAsia="uk-UA"/>
                      </w:rPr>
                      <w:t>третьою</w:t>
                    </w:r>
                    <w:proofErr w:type="spellEnd"/>
                  </w:hyperlink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hyperlink r:id="rId8" w:anchor="n14" w:tgtFrame="_blank" w:history="1">
                    <w:r w:rsidRPr="00B74272">
                      <w:rPr>
                        <w:rFonts w:eastAsia="Times New Roman"/>
                        <w:sz w:val="24"/>
                        <w:szCs w:val="24"/>
                        <w:lang w:val="ru-RU" w:eastAsia="uk-UA"/>
                      </w:rPr>
                      <w:t>четвертою</w:t>
                    </w:r>
                  </w:hyperlink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статті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1 Закону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«Про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очищення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влади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», та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надає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згоду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проходження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перевірки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 на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оприлюднення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відомостей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стосовно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зазначеного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Закону.</w:t>
                  </w:r>
                </w:p>
                <w:p w:rsidR="00EF19F2" w:rsidRPr="00B74272" w:rsidRDefault="00EF19F2" w:rsidP="00EF19F2">
                  <w:pPr>
                    <w:framePr w:hSpace="180" w:wrap="around" w:vAnchor="text" w:hAnchor="margin" w:y="-69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Подача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додаткі</w:t>
                  </w:r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</w:t>
                  </w:r>
                  <w:proofErr w:type="spellEnd"/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заяви не є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обов’язковою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  <w:p w:rsidR="00EF19F2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Документи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приймаються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16.00 год. 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07 </w:t>
                  </w:r>
                  <w:proofErr w:type="gram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лютого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2022 року</w:t>
                  </w:r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Додаткові (не обов’язкові) документи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Default="00EF19F2" w:rsidP="00EF19F2">
                  <w:pPr>
                    <w:framePr w:hSpace="180" w:wrap="around" w:vAnchor="text" w:hAnchor="margin" w:y="-69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  <w:p w:rsidR="00EF19F2" w:rsidRDefault="00EF19F2" w:rsidP="00EF19F2">
                  <w:pPr>
                    <w:framePr w:hSpace="180" w:wrap="around" w:vAnchor="text" w:hAnchor="margin" w:y="-69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Дата і час початку проведення тестування кандидатів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Місце або спосіб проведення тестування</w:t>
                  </w:r>
                </w:p>
                <w:p w:rsidR="00EF19F2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Місце або спосіб проведення співбесіди (із зазначенням електронної платформи для комунікації дистанційно)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color w:val="000000"/>
                      <w:sz w:val="24"/>
                      <w:szCs w:val="24"/>
                    </w:rPr>
                  </w:pPr>
                  <w:r w:rsidRPr="00842F8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09 лютого </w:t>
                  </w:r>
                  <w:r w:rsidRPr="00842F85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842F85">
                    <w:rPr>
                      <w:color w:val="000000"/>
                      <w:sz w:val="24"/>
                      <w:szCs w:val="24"/>
                    </w:rPr>
                    <w:t xml:space="preserve"> року о 10.00 год.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color w:val="000000"/>
                      <w:sz w:val="24"/>
                      <w:szCs w:val="24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color w:val="000000"/>
                      <w:sz w:val="24"/>
                      <w:szCs w:val="24"/>
                    </w:rPr>
                  </w:pPr>
                </w:p>
                <w:p w:rsidR="00EF19F2" w:rsidRPr="006A6D80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м.</w:t>
                  </w: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 </w:t>
                  </w: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Одеса, вул. </w:t>
                  </w:r>
                  <w:proofErr w:type="spell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Фонтанська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дорога, 14</w:t>
                  </w:r>
                  <w:r w:rsidRPr="006A6D8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тестування за фізичної присутності кандидатів)</w:t>
                  </w:r>
                </w:p>
                <w:p w:rsidR="00EF19F2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EF19F2" w:rsidRPr="006A6D80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EF19F2" w:rsidRPr="006A6D80" w:rsidRDefault="00EF19F2" w:rsidP="00EF19F2">
                  <w:pPr>
                    <w:framePr w:hSpace="180" w:wrap="around" w:vAnchor="text" w:hAnchor="margin" w:y="-691"/>
                    <w:rPr>
                      <w:color w:val="000000"/>
                      <w:sz w:val="24"/>
                      <w:szCs w:val="24"/>
                    </w:rPr>
                  </w:pP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6A6D8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співбесіди за фізичної присутності кандидатів)</w:t>
                  </w:r>
                </w:p>
                <w:p w:rsidR="00EF19F2" w:rsidRPr="006A6D80" w:rsidRDefault="00EF19F2" w:rsidP="00EF19F2">
                  <w:pPr>
                    <w:framePr w:hSpace="180" w:wrap="around" w:vAnchor="text" w:hAnchor="margin" w:y="-691"/>
                    <w:rPr>
                      <w:color w:val="000000"/>
                      <w:sz w:val="24"/>
                      <w:szCs w:val="24"/>
                    </w:rPr>
                  </w:pPr>
                </w:p>
                <w:p w:rsidR="00EF19F2" w:rsidRPr="006A6D80" w:rsidRDefault="00EF19F2" w:rsidP="00EF19F2">
                  <w:pPr>
                    <w:framePr w:hSpace="180" w:wrap="around" w:vAnchor="text" w:hAnchor="margin" w:y="-691"/>
                    <w:rPr>
                      <w:color w:val="000000"/>
                      <w:sz w:val="24"/>
                      <w:szCs w:val="24"/>
                    </w:rPr>
                  </w:pPr>
                </w:p>
                <w:p w:rsidR="00EF19F2" w:rsidRPr="006A6D80" w:rsidRDefault="00EF19F2" w:rsidP="00EF19F2">
                  <w:pPr>
                    <w:framePr w:hSpace="180" w:wrap="around" w:vAnchor="text" w:hAnchor="margin" w:y="-691"/>
                    <w:rPr>
                      <w:color w:val="000000"/>
                      <w:sz w:val="24"/>
                      <w:szCs w:val="24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color w:val="000000"/>
                      <w:sz w:val="24"/>
                      <w:szCs w:val="24"/>
                    </w:rPr>
                  </w:pP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6A6D8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співбесіди за фізичної присутності кандидатів</w:t>
                  </w:r>
                  <w:proofErr w:type="gramEnd"/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Default="00EF19F2" w:rsidP="00EF19F2">
                  <w:pPr>
                    <w:framePr w:hSpace="180" w:wrap="around" w:vAnchor="text" w:hAnchor="margin" w:y="-69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Кисилівська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Алла Євгеніївна</w:t>
                  </w:r>
                </w:p>
                <w:p w:rsidR="00EF19F2" w:rsidRPr="00224884" w:rsidRDefault="00EF19F2" w:rsidP="00EF19F2">
                  <w:pPr>
                    <w:framePr w:hSpace="180" w:wrap="around" w:vAnchor="text" w:hAnchor="margin" w:y="-691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4884">
                    <w:rPr>
                      <w:sz w:val="24"/>
                      <w:szCs w:val="24"/>
                      <w:lang w:val="en-US" w:eastAsia="en-US"/>
                    </w:rPr>
                    <w:t>inbox</w:t>
                  </w:r>
                  <w:r w:rsidRPr="00224884">
                    <w:rPr>
                      <w:sz w:val="24"/>
                      <w:szCs w:val="24"/>
                      <w:lang w:eastAsia="en-US"/>
                    </w:rPr>
                    <w:t>@</w:t>
                  </w:r>
                  <w:proofErr w:type="spellStart"/>
                  <w:r w:rsidRPr="00224884">
                    <w:rPr>
                      <w:sz w:val="24"/>
                      <w:szCs w:val="24"/>
                      <w:lang w:eastAsia="en-US"/>
                    </w:rPr>
                    <w:t>adm.od.court.gov.ua</w:t>
                  </w:r>
                  <w:proofErr w:type="spellEnd"/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jc w:val="both"/>
                    <w:rPr>
                      <w:sz w:val="24"/>
                      <w:szCs w:val="24"/>
                    </w:rPr>
                  </w:pPr>
                  <w:r w:rsidRPr="00842F85">
                    <w:rPr>
                      <w:sz w:val="24"/>
                      <w:szCs w:val="24"/>
                    </w:rPr>
                    <w:t>телефон  (048) 705-5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842F85">
                    <w:rPr>
                      <w:sz w:val="24"/>
                      <w:szCs w:val="24"/>
                    </w:rPr>
                    <w:t>-7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jc w:val="both"/>
                    <w:rPr>
                      <w:sz w:val="24"/>
                      <w:szCs w:val="24"/>
                    </w:rPr>
                  </w:pP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F19F2" w:rsidRPr="00842F85" w:rsidTr="00280C51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Кваліфікаційні вимоги</w:t>
                  </w:r>
                </w:p>
              </w:tc>
            </w:tr>
            <w:tr w:rsidR="00EF19F2" w:rsidRPr="00842F85" w:rsidTr="00280C51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Освіта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вища, не нижче ступеня молодшого бакалавра або бакалавра за спеціальністю «Правознавство»</w:t>
                  </w:r>
                </w:p>
              </w:tc>
            </w:tr>
            <w:tr w:rsidR="00EF19F2" w:rsidRPr="00842F85" w:rsidTr="00280C51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Досвід роботи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не потребує</w:t>
                  </w:r>
                </w:p>
              </w:tc>
            </w:tr>
            <w:tr w:rsidR="00EF19F2" w:rsidRPr="00842F85" w:rsidTr="00280C51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Володіння державною мовою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val="en-US"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вільне володіння державною мовою</w:t>
                  </w:r>
                </w:p>
              </w:tc>
            </w:tr>
            <w:tr w:rsidR="00EF19F2" w:rsidRPr="00842F85" w:rsidTr="00280C51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bookmarkStart w:id="0" w:name="_GoBack" w:colFirst="0" w:colLast="2"/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Вимоги до компетентності</w:t>
                  </w:r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Вимога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Компоненти вимоги</w:t>
                  </w:r>
                </w:p>
              </w:tc>
            </w:tr>
            <w:tr w:rsidR="00EF19F2" w:rsidRPr="00842F85" w:rsidTr="00280C51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Досягнення результатів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Здатність до чіткого бачення результату діяльності;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Вміння фокусувати зусилля для досягнення результату діяльності;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Вміння запобігати та ефективно долати перешкоди.</w:t>
                  </w:r>
                </w:p>
              </w:tc>
            </w:tr>
            <w:tr w:rsidR="00EF19F2" w:rsidRPr="00842F85" w:rsidTr="00280C51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Відповідальність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Усвідомлення важливості якісного виконання своїх посадових обов’язків з дотриманням строків та встановлених процедур;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Здатність брати на себе зобов’язання, чітко їх дотримуватись та виконувати.</w:t>
                  </w:r>
                </w:p>
              </w:tc>
            </w:tr>
            <w:tr w:rsidR="00EF19F2" w:rsidRPr="00842F85" w:rsidTr="00280C51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Цифрова грамотність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      </w:r>
                </w:p>
                <w:p w:rsidR="00EF19F2" w:rsidRPr="003409C3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3409C3">
                    <w:rPr>
                      <w:rFonts w:eastAsia="Times New Roman"/>
                      <w:sz w:val="24"/>
                      <w:szCs w:val="24"/>
                    </w:rPr>
                    <w:t>Вміння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      </w:r>
                </w:p>
                <w:p w:rsidR="00EF19F2" w:rsidRPr="003409C3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 xml:space="preserve">Здатність працювати з документами в різних цифрових форматах; 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 xml:space="preserve">зберігати, накопичувати, впорядковувати, </w:t>
                  </w:r>
                  <w:r w:rsidRPr="00842F85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архівувати цифрові ресурси та дані річних типів;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Здатність уникати небезпек в цифровому середовищі, захищати особисті та конфіденційні дані;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межах своїх посадових обов’язків; вміти користуватись кваліфікованим електронним підписом (КЕП);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Здатність використовувати відкриті цифрові ресурси для власного професійного розвитку.</w:t>
                  </w:r>
                </w:p>
              </w:tc>
            </w:tr>
            <w:tr w:rsidR="00EF19F2" w:rsidRPr="00842F85" w:rsidTr="00280C51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Професійні знання</w:t>
                  </w:r>
                </w:p>
              </w:tc>
            </w:tr>
            <w:tr w:rsidR="00EF19F2" w:rsidRPr="00842F85" w:rsidTr="00280C51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Вимога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Компетентні вимоги</w:t>
                  </w:r>
                </w:p>
              </w:tc>
            </w:tr>
            <w:tr w:rsidR="00EF19F2" w:rsidRPr="00842F85" w:rsidTr="00280C51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Знання законодавства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Конституції України;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Закону України «Про державну службу»;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Закону України «Про запобігання корупції»</w:t>
                  </w:r>
                </w:p>
              </w:tc>
            </w:tr>
            <w:tr w:rsidR="00EF19F2" w:rsidRPr="00842F85" w:rsidTr="00280C51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Знання законодавства у сфері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Кодекс адміністративного судочинства України;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 xml:space="preserve">Закон України </w:t>
                  </w:r>
                  <w:r w:rsidRPr="00842F85">
                    <w:rPr>
                      <w:sz w:val="24"/>
                      <w:szCs w:val="24"/>
                    </w:rPr>
                    <w:t>«Про звернення громадян»</w:t>
                  </w:r>
                  <w:r w:rsidRPr="00842F85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Закон України «Про судовий збір»;</w:t>
                  </w:r>
                </w:p>
                <w:p w:rsidR="00EF19F2" w:rsidRDefault="00EF19F2" w:rsidP="00EF19F2">
                  <w:pPr>
                    <w:framePr w:hSpace="180" w:wrap="around" w:vAnchor="text" w:hAnchor="margin" w:y="-69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Інструкція з діловодства в місцевих та апеляційних судах України, затверджена наказом ДСА України 20.08.2019 №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842F85">
                    <w:rPr>
                      <w:rFonts w:eastAsia="Times New Roman"/>
                      <w:sz w:val="24"/>
                      <w:szCs w:val="24"/>
                    </w:rPr>
                    <w:t xml:space="preserve">814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  <w:r w:rsidRPr="00842F85">
                    <w:rPr>
                      <w:rFonts w:eastAsia="Times New Roman"/>
                      <w:sz w:val="24"/>
                      <w:szCs w:val="24"/>
                    </w:rPr>
                    <w:t>(зі змінами).</w:t>
                  </w:r>
                </w:p>
                <w:p w:rsidR="00EF19F2" w:rsidRPr="00842F85" w:rsidRDefault="00EF19F2" w:rsidP="00EF19F2">
                  <w:pPr>
                    <w:framePr w:hSpace="180" w:wrap="around" w:vAnchor="text" w:hAnchor="margin" w:y="-691"/>
                    <w:ind w:left="720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EF19F2" w:rsidRPr="00C1723E" w:rsidRDefault="00EF19F2" w:rsidP="00EF19F2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24840" w:rsidRPr="00E859AD" w:rsidRDefault="00A24840" w:rsidP="00C51301">
      <w:pPr>
        <w:shd w:val="clear" w:color="auto" w:fill="FFFFFF"/>
        <w:spacing w:line="276" w:lineRule="auto"/>
        <w:ind w:firstLine="709"/>
        <w:jc w:val="both"/>
        <w:rPr>
          <w:spacing w:val="-3"/>
          <w:sz w:val="24"/>
          <w:szCs w:val="24"/>
          <w:lang w:val="ru-RU"/>
        </w:rPr>
      </w:pPr>
    </w:p>
    <w:p w:rsidR="00A45199" w:rsidRDefault="00A45199" w:rsidP="00C5384D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A45199" w:rsidRDefault="00A45199" w:rsidP="00EF19F2">
      <w:pPr>
        <w:rPr>
          <w:lang w:val="ru-RU"/>
        </w:rPr>
      </w:pPr>
    </w:p>
    <w:p w:rsidR="006256EA" w:rsidRDefault="006256EA" w:rsidP="002F151C">
      <w:pPr>
        <w:autoSpaceDE w:val="0"/>
        <w:autoSpaceDN w:val="0"/>
        <w:adjustRightInd w:val="0"/>
        <w:jc w:val="both"/>
      </w:pPr>
    </w:p>
    <w:sectPr w:rsidR="006256EA" w:rsidSect="00A93F4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A55C06"/>
    <w:multiLevelType w:val="hybridMultilevel"/>
    <w:tmpl w:val="0A8ABC14"/>
    <w:lvl w:ilvl="0" w:tplc="45948EAE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9D6541"/>
    <w:multiLevelType w:val="hybridMultilevel"/>
    <w:tmpl w:val="CFE0469A"/>
    <w:lvl w:ilvl="0" w:tplc="DBB682E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4BB"/>
    <w:multiLevelType w:val="hybridMultilevel"/>
    <w:tmpl w:val="D86E99B4"/>
    <w:lvl w:ilvl="0" w:tplc="61601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36E4"/>
    <w:multiLevelType w:val="hybridMultilevel"/>
    <w:tmpl w:val="7A06A862"/>
    <w:lvl w:ilvl="0" w:tplc="0338D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750D4"/>
    <w:multiLevelType w:val="hybridMultilevel"/>
    <w:tmpl w:val="8E9EEF98"/>
    <w:lvl w:ilvl="0" w:tplc="0422000F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4" w:hanging="360"/>
      </w:pPr>
    </w:lvl>
    <w:lvl w:ilvl="2" w:tplc="0422001B" w:tentative="1">
      <w:start w:val="1"/>
      <w:numFmt w:val="lowerRoman"/>
      <w:lvlText w:val="%3."/>
      <w:lvlJc w:val="right"/>
      <w:pPr>
        <w:ind w:left="2104" w:hanging="180"/>
      </w:pPr>
    </w:lvl>
    <w:lvl w:ilvl="3" w:tplc="0422000F" w:tentative="1">
      <w:start w:val="1"/>
      <w:numFmt w:val="decimal"/>
      <w:lvlText w:val="%4."/>
      <w:lvlJc w:val="left"/>
      <w:pPr>
        <w:ind w:left="2824" w:hanging="360"/>
      </w:pPr>
    </w:lvl>
    <w:lvl w:ilvl="4" w:tplc="04220019" w:tentative="1">
      <w:start w:val="1"/>
      <w:numFmt w:val="lowerLetter"/>
      <w:lvlText w:val="%5."/>
      <w:lvlJc w:val="left"/>
      <w:pPr>
        <w:ind w:left="3544" w:hanging="360"/>
      </w:pPr>
    </w:lvl>
    <w:lvl w:ilvl="5" w:tplc="0422001B" w:tentative="1">
      <w:start w:val="1"/>
      <w:numFmt w:val="lowerRoman"/>
      <w:lvlText w:val="%6."/>
      <w:lvlJc w:val="right"/>
      <w:pPr>
        <w:ind w:left="4264" w:hanging="180"/>
      </w:pPr>
    </w:lvl>
    <w:lvl w:ilvl="6" w:tplc="0422000F" w:tentative="1">
      <w:start w:val="1"/>
      <w:numFmt w:val="decimal"/>
      <w:lvlText w:val="%7."/>
      <w:lvlJc w:val="left"/>
      <w:pPr>
        <w:ind w:left="4984" w:hanging="360"/>
      </w:pPr>
    </w:lvl>
    <w:lvl w:ilvl="7" w:tplc="04220019" w:tentative="1">
      <w:start w:val="1"/>
      <w:numFmt w:val="lowerLetter"/>
      <w:lvlText w:val="%8."/>
      <w:lvlJc w:val="left"/>
      <w:pPr>
        <w:ind w:left="5704" w:hanging="360"/>
      </w:pPr>
    </w:lvl>
    <w:lvl w:ilvl="8" w:tplc="0422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6DD8448C"/>
    <w:multiLevelType w:val="hybridMultilevel"/>
    <w:tmpl w:val="7F463B02"/>
    <w:lvl w:ilvl="0" w:tplc="1DE67F7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D"/>
    <w:rsid w:val="00005F41"/>
    <w:rsid w:val="00034472"/>
    <w:rsid w:val="00036BCA"/>
    <w:rsid w:val="00036E59"/>
    <w:rsid w:val="000371BA"/>
    <w:rsid w:val="00040507"/>
    <w:rsid w:val="00042B58"/>
    <w:rsid w:val="0004723B"/>
    <w:rsid w:val="000645DF"/>
    <w:rsid w:val="0006693F"/>
    <w:rsid w:val="00072AB2"/>
    <w:rsid w:val="00073E72"/>
    <w:rsid w:val="0007484C"/>
    <w:rsid w:val="000C60AD"/>
    <w:rsid w:val="000C6D6B"/>
    <w:rsid w:val="000D0DBD"/>
    <w:rsid w:val="000F7EE5"/>
    <w:rsid w:val="00121A89"/>
    <w:rsid w:val="00122D56"/>
    <w:rsid w:val="001745F6"/>
    <w:rsid w:val="00174A22"/>
    <w:rsid w:val="0018718F"/>
    <w:rsid w:val="001A0D6D"/>
    <w:rsid w:val="001A1EA2"/>
    <w:rsid w:val="001A1F13"/>
    <w:rsid w:val="001A2FBA"/>
    <w:rsid w:val="001C0C21"/>
    <w:rsid w:val="001D27A4"/>
    <w:rsid w:val="001F128A"/>
    <w:rsid w:val="002020E9"/>
    <w:rsid w:val="00220484"/>
    <w:rsid w:val="00224884"/>
    <w:rsid w:val="00254205"/>
    <w:rsid w:val="002954AB"/>
    <w:rsid w:val="002B3BEC"/>
    <w:rsid w:val="002B5EB8"/>
    <w:rsid w:val="002B6B22"/>
    <w:rsid w:val="002E28E9"/>
    <w:rsid w:val="002F151C"/>
    <w:rsid w:val="00300C18"/>
    <w:rsid w:val="003014CC"/>
    <w:rsid w:val="00317138"/>
    <w:rsid w:val="00317BB7"/>
    <w:rsid w:val="003409C3"/>
    <w:rsid w:val="00341CD4"/>
    <w:rsid w:val="003747E0"/>
    <w:rsid w:val="0037778B"/>
    <w:rsid w:val="00392428"/>
    <w:rsid w:val="003B7685"/>
    <w:rsid w:val="003C229C"/>
    <w:rsid w:val="003E383A"/>
    <w:rsid w:val="003E5D57"/>
    <w:rsid w:val="003E70F9"/>
    <w:rsid w:val="003F4FE8"/>
    <w:rsid w:val="004167CB"/>
    <w:rsid w:val="00456EE0"/>
    <w:rsid w:val="00465547"/>
    <w:rsid w:val="00470B82"/>
    <w:rsid w:val="00481A1F"/>
    <w:rsid w:val="00483A97"/>
    <w:rsid w:val="00487473"/>
    <w:rsid w:val="004A62A9"/>
    <w:rsid w:val="004D3809"/>
    <w:rsid w:val="004F5E8F"/>
    <w:rsid w:val="004F7642"/>
    <w:rsid w:val="00500569"/>
    <w:rsid w:val="00512CE9"/>
    <w:rsid w:val="00532838"/>
    <w:rsid w:val="005377FA"/>
    <w:rsid w:val="00546C3C"/>
    <w:rsid w:val="00552B74"/>
    <w:rsid w:val="00554857"/>
    <w:rsid w:val="00564A20"/>
    <w:rsid w:val="005B40CC"/>
    <w:rsid w:val="005C3840"/>
    <w:rsid w:val="005E50FB"/>
    <w:rsid w:val="005F3584"/>
    <w:rsid w:val="00600B38"/>
    <w:rsid w:val="00604C69"/>
    <w:rsid w:val="006177A9"/>
    <w:rsid w:val="006235E2"/>
    <w:rsid w:val="006256EA"/>
    <w:rsid w:val="006442AC"/>
    <w:rsid w:val="00650549"/>
    <w:rsid w:val="00666B72"/>
    <w:rsid w:val="006A7D41"/>
    <w:rsid w:val="006E64BF"/>
    <w:rsid w:val="006E6C4F"/>
    <w:rsid w:val="006F04FD"/>
    <w:rsid w:val="007157CC"/>
    <w:rsid w:val="0073254F"/>
    <w:rsid w:val="00741BBA"/>
    <w:rsid w:val="00744836"/>
    <w:rsid w:val="007614DB"/>
    <w:rsid w:val="00777B86"/>
    <w:rsid w:val="0078413E"/>
    <w:rsid w:val="007934AA"/>
    <w:rsid w:val="00797379"/>
    <w:rsid w:val="007D0A6F"/>
    <w:rsid w:val="007D4433"/>
    <w:rsid w:val="007D7B76"/>
    <w:rsid w:val="007E1EC2"/>
    <w:rsid w:val="007E7215"/>
    <w:rsid w:val="008105B5"/>
    <w:rsid w:val="008110FF"/>
    <w:rsid w:val="00817E62"/>
    <w:rsid w:val="00824E06"/>
    <w:rsid w:val="00832512"/>
    <w:rsid w:val="00850CAE"/>
    <w:rsid w:val="008608FA"/>
    <w:rsid w:val="00872CD7"/>
    <w:rsid w:val="00894ED1"/>
    <w:rsid w:val="008A1334"/>
    <w:rsid w:val="008A5530"/>
    <w:rsid w:val="008F0B29"/>
    <w:rsid w:val="009047D8"/>
    <w:rsid w:val="0091632B"/>
    <w:rsid w:val="0092277D"/>
    <w:rsid w:val="00930B4F"/>
    <w:rsid w:val="009425B6"/>
    <w:rsid w:val="009502FD"/>
    <w:rsid w:val="00973E3C"/>
    <w:rsid w:val="0098589A"/>
    <w:rsid w:val="009A1C27"/>
    <w:rsid w:val="009A3159"/>
    <w:rsid w:val="009B0530"/>
    <w:rsid w:val="009E6DD3"/>
    <w:rsid w:val="00A0263A"/>
    <w:rsid w:val="00A062F6"/>
    <w:rsid w:val="00A24840"/>
    <w:rsid w:val="00A273C9"/>
    <w:rsid w:val="00A350DE"/>
    <w:rsid w:val="00A45199"/>
    <w:rsid w:val="00A61CC3"/>
    <w:rsid w:val="00A702D8"/>
    <w:rsid w:val="00A70EF5"/>
    <w:rsid w:val="00A80BD5"/>
    <w:rsid w:val="00A85DED"/>
    <w:rsid w:val="00A93F47"/>
    <w:rsid w:val="00AB0AB4"/>
    <w:rsid w:val="00AE1BCD"/>
    <w:rsid w:val="00B134B6"/>
    <w:rsid w:val="00B13B67"/>
    <w:rsid w:val="00B243BC"/>
    <w:rsid w:val="00B476F0"/>
    <w:rsid w:val="00B62DBE"/>
    <w:rsid w:val="00B74272"/>
    <w:rsid w:val="00B80D77"/>
    <w:rsid w:val="00BD13A0"/>
    <w:rsid w:val="00BE3AE0"/>
    <w:rsid w:val="00BF491F"/>
    <w:rsid w:val="00BF6FE4"/>
    <w:rsid w:val="00C146FF"/>
    <w:rsid w:val="00C14FAC"/>
    <w:rsid w:val="00C157A2"/>
    <w:rsid w:val="00C1723E"/>
    <w:rsid w:val="00C235E1"/>
    <w:rsid w:val="00C2529E"/>
    <w:rsid w:val="00C42904"/>
    <w:rsid w:val="00C4679A"/>
    <w:rsid w:val="00C51301"/>
    <w:rsid w:val="00C5384D"/>
    <w:rsid w:val="00C653F8"/>
    <w:rsid w:val="00C71942"/>
    <w:rsid w:val="00CA4085"/>
    <w:rsid w:val="00CB6A0F"/>
    <w:rsid w:val="00CC427B"/>
    <w:rsid w:val="00CD25C7"/>
    <w:rsid w:val="00CD2DE1"/>
    <w:rsid w:val="00CE05CE"/>
    <w:rsid w:val="00D00648"/>
    <w:rsid w:val="00D15C5A"/>
    <w:rsid w:val="00D21BC7"/>
    <w:rsid w:val="00D22032"/>
    <w:rsid w:val="00D45D39"/>
    <w:rsid w:val="00D60AA5"/>
    <w:rsid w:val="00D73D09"/>
    <w:rsid w:val="00D76427"/>
    <w:rsid w:val="00DA28F4"/>
    <w:rsid w:val="00DA6276"/>
    <w:rsid w:val="00E12A76"/>
    <w:rsid w:val="00E157B0"/>
    <w:rsid w:val="00E15A85"/>
    <w:rsid w:val="00E251CD"/>
    <w:rsid w:val="00E44186"/>
    <w:rsid w:val="00E56E1D"/>
    <w:rsid w:val="00E72A51"/>
    <w:rsid w:val="00E75D5D"/>
    <w:rsid w:val="00E84848"/>
    <w:rsid w:val="00E859AD"/>
    <w:rsid w:val="00EA6B58"/>
    <w:rsid w:val="00EC0DF0"/>
    <w:rsid w:val="00EF19F2"/>
    <w:rsid w:val="00EF3C66"/>
    <w:rsid w:val="00F34200"/>
    <w:rsid w:val="00F46CF2"/>
    <w:rsid w:val="00F6240E"/>
    <w:rsid w:val="00F62872"/>
    <w:rsid w:val="00F7344B"/>
    <w:rsid w:val="00F8391D"/>
    <w:rsid w:val="00F9600F"/>
    <w:rsid w:val="00F963C5"/>
    <w:rsid w:val="00F96A22"/>
    <w:rsid w:val="00FA24C7"/>
    <w:rsid w:val="00FA3087"/>
    <w:rsid w:val="00FC2DCA"/>
    <w:rsid w:val="00FD2024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EF19F2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EF19F2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C8DB-B8CB-484C-BF2A-B24777E7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5005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m.zhavoronkova</dc:creator>
  <cp:lastModifiedBy>Алла Киселевская</cp:lastModifiedBy>
  <cp:revision>102</cp:revision>
  <cp:lastPrinted>2022-01-27T12:57:00Z</cp:lastPrinted>
  <dcterms:created xsi:type="dcterms:W3CDTF">2019-08-28T12:44:00Z</dcterms:created>
  <dcterms:modified xsi:type="dcterms:W3CDTF">2022-01-27T15:12:00Z</dcterms:modified>
</cp:coreProperties>
</file>