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Одеський окружний</w:t>
      </w:r>
      <w:r>
        <w:rPr>
          <w:rFonts w:ascii="Times New Roman" w:hAnsi="Times New Roman"/>
          <w:sz w:val="28"/>
          <w:szCs w:val="28"/>
        </w:rPr>
        <w:t xml:space="preserve"> адміністративний суд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(прізвище, ім’я, по батькові викривача)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(поштова адреса викривача та контактний телефон)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_________________________________________</w:t>
      </w:r>
    </w:p>
    <w:p w:rsidR="00317E3B" w:rsidRDefault="00317E3B" w:rsidP="00317E3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(електронна адреса викривача)</w:t>
      </w:r>
    </w:p>
    <w:p w:rsidR="00317E3B" w:rsidRDefault="00317E3B" w:rsidP="00317E3B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317E3B" w:rsidRDefault="00317E3B" w:rsidP="00317E3B">
      <w:pPr>
        <w:spacing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317E3B" w:rsidRDefault="00317E3B" w:rsidP="00317E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Повідомлення про корупцію*</w:t>
      </w:r>
    </w:p>
    <w:p w:rsidR="00317E3B" w:rsidRDefault="00317E3B" w:rsidP="00317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E3B" w:rsidRDefault="00317E3B" w:rsidP="00317E3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317E3B" w:rsidRDefault="00317E3B" w:rsidP="00317E3B">
      <w:pPr>
        <w:spacing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______________ </w:t>
      </w:r>
      <w:r>
        <w:rPr>
          <w:rFonts w:ascii="Times New Roman" w:hAnsi="Times New Roman"/>
          <w:i/>
          <w:sz w:val="24"/>
          <w:szCs w:val="32"/>
        </w:rPr>
        <w:t xml:space="preserve">(дата)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32"/>
        </w:rPr>
        <w:t xml:space="preserve">                            ________________</w:t>
      </w:r>
      <w:r>
        <w:rPr>
          <w:rFonts w:ascii="Times New Roman" w:hAnsi="Times New Roman"/>
          <w:i/>
          <w:sz w:val="24"/>
          <w:szCs w:val="32"/>
        </w:rPr>
        <w:t>(підпис)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інформація про корупційне або пов'язане з корупцією правопорушення, інше порушення Закону України «Про запобігання корупції»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Повідомлення про корупцію має містити: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прізвище, ім’я, по батькові, поштову/електронну адресу, контактний телефон особи, яка надіслала повідомлення;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текст повідомлення, що містить інформацію про фактичні дані, які підтверджують можливе вчинення корупційного або пов’язаного з корупцією правопорушення, іншого порушення Закону України «Про запобігання корупції», які можуть бути перевірені;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прізвище, ім’я, по батькові особи, яка ймовірно вчинила правопорушення, її посада та місце роботи. </w:t>
      </w: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E3B" w:rsidRDefault="00317E3B" w:rsidP="00317E3B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Електронні звернення направляти на спеціальну електронну адресу: </w:t>
      </w:r>
      <w:bookmarkStart w:id="0" w:name="_GoBack"/>
      <w:r w:rsidRPr="00317E3B">
        <w:rPr>
          <w:rFonts w:ascii="Times New Roman CYR" w:hAnsi="Times New Roman CYR" w:cs="Times New Roman CYR"/>
          <w:sz w:val="24"/>
          <w:szCs w:val="24"/>
          <w:u w:val="single"/>
        </w:rPr>
        <w:t>anticor_reports@adm.od.court.gov.ua</w:t>
      </w:r>
      <w:bookmarkEnd w:id="0"/>
    </w:p>
    <w:p w:rsidR="000A7EC7" w:rsidRDefault="00317E3B"/>
    <w:sectPr w:rsidR="000A7EC7" w:rsidSect="00317E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3B"/>
    <w:rsid w:val="00092334"/>
    <w:rsid w:val="00317E3B"/>
    <w:rsid w:val="00B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Пользователь</dc:creator>
  <cp:lastModifiedBy>Общий Пользователь</cp:lastModifiedBy>
  <cp:revision>1</cp:revision>
  <dcterms:created xsi:type="dcterms:W3CDTF">2024-10-09T13:57:00Z</dcterms:created>
  <dcterms:modified xsi:type="dcterms:W3CDTF">2024-10-09T13:58:00Z</dcterms:modified>
</cp:coreProperties>
</file>