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ЗАТВЕРДЖЕНО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кружного   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B02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3785F">
        <w:rPr>
          <w:rFonts w:ascii="Times New Roman" w:eastAsia="Calibri" w:hAnsi="Times New Roman" w:cs="Times New Roman"/>
          <w:sz w:val="24"/>
          <w:szCs w:val="24"/>
          <w:lang w:val="ru-RU"/>
        </w:rPr>
        <w:t>30</w:t>
      </w:r>
      <w:r w:rsidR="00CE0AA6">
        <w:rPr>
          <w:rFonts w:ascii="Times New Roman" w:eastAsia="Calibri" w:hAnsi="Times New Roman" w:cs="Times New Roman"/>
          <w:sz w:val="24"/>
          <w:szCs w:val="24"/>
        </w:rPr>
        <w:t xml:space="preserve">.04.2021 № </w:t>
      </w:r>
      <w:r w:rsidR="00C81A02">
        <w:rPr>
          <w:rFonts w:ascii="Times New Roman" w:eastAsia="Calibri" w:hAnsi="Times New Roman" w:cs="Times New Roman"/>
          <w:sz w:val="24"/>
          <w:szCs w:val="24"/>
        </w:rPr>
        <w:t>26</w:t>
      </w:r>
      <w:r w:rsidRPr="005B0214">
        <w:rPr>
          <w:rFonts w:ascii="Times New Roman" w:eastAsia="Calibri" w:hAnsi="Times New Roman" w:cs="Times New Roman"/>
          <w:sz w:val="24"/>
          <w:szCs w:val="24"/>
        </w:rPr>
        <w:t>-ОС/Д/А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190EF1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</w:t>
      </w:r>
      <w:r w:rsidR="004E6BC3">
        <w:rPr>
          <w:rFonts w:ascii="Times New Roman" w:eastAsia="Calibri" w:hAnsi="Times New Roman" w:cs="Times New Roman"/>
          <w:b/>
          <w:spacing w:val="-3"/>
          <w:sz w:val="24"/>
          <w:szCs w:val="24"/>
          <w:lang w:val="ru-RU" w:eastAsia="ru-RU"/>
        </w:rPr>
        <w:t>головного</w:t>
      </w:r>
      <w:r w:rsidR="00190EF1" w:rsidRPr="00190EF1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 xml:space="preserve"> спеціаліста відділу надання судово-адміністративних послуг та аналітичної роботи (канцелярія)</w:t>
      </w:r>
      <w:r w:rsidR="00190EF1" w:rsidRPr="00190EF1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Одеського окружного адміністративного суду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070"/>
        <w:gridCol w:w="7216"/>
      </w:tblGrid>
      <w:tr w:rsidR="005B0214" w:rsidRPr="005B0214" w:rsidTr="00A96A88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5B0214" w:rsidRPr="005B0214" w:rsidTr="00A96A88">
        <w:trPr>
          <w:trHeight w:val="86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організації роботи з прийому вхідної кореспонденції (позовних заяв, клопотань, скарг, тощо);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перевірки при прийомі позовних заяв на відповідність вимогам Кодексу адміністративного судочинства України;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 xml:space="preserve">попереднє визначення при реєстрації позовних заяв  їх категорії відповідно до вимог чинного законодавства;  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організації роботи з обліку та перевірки правильності зарахування судового збору;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своєчасного внесення до автоматизованої системи документообігу суду</w:t>
            </w:r>
          </w:p>
          <w:p w:rsidR="00CE0AA6" w:rsidRPr="00CE0AA6" w:rsidRDefault="00CE0AA6" w:rsidP="00CE0AA6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достовірних даних щодо позовних заяв та окремих заяв (клопотань) та оформлення обкладинок  судових справ;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надання учасникам процесу інформації про хід та результати розгляду справ;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обробки та захисту персональних даних, які необхідні для виконання посадових обов’язків;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надання допомоги фізичним та юридичним особам в оформленні позовних заяв, клопотань, скарг тощо у випадках передбачених законодавством;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забезпечення внесення до контрольних журналів інформації щодо судових справ;</w:t>
            </w:r>
          </w:p>
          <w:p w:rsidR="00CE0AA6" w:rsidRPr="00CE0AA6" w:rsidRDefault="00CE0AA6" w:rsidP="00CE0AA6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gram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іково-статитстичних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карток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судових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справ,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відомостей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CE0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передачі суддям документів по справі, що надходять до суду, відповідно до вимог інструкції з діловодства та положень про автоматизовану систему документообігу суду;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 xml:space="preserve"> ведення роботи з обліку звернень громадян та юридичних осіб, запитів на отримання публічної інформації;</w:t>
            </w:r>
          </w:p>
          <w:p w:rsidR="00CE0AA6" w:rsidRPr="00CE0AA6" w:rsidRDefault="00CE0AA6" w:rsidP="00CE0A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здійснення обробки та захисту персональних даних, які необхідні для виконання посадових обов’язків;</w:t>
            </w:r>
          </w:p>
          <w:p w:rsidR="005B0214" w:rsidRPr="005B0214" w:rsidRDefault="00CE0AA6" w:rsidP="00CE0AA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AA6">
              <w:rPr>
                <w:rFonts w:ascii="Times New Roman" w:hAnsi="Times New Roman" w:cs="Times New Roman"/>
                <w:sz w:val="24"/>
                <w:szCs w:val="24"/>
              </w:rPr>
              <w:t>виконання інших функціональних обов’язків  відповідно до посадової інструкції.</w:t>
            </w:r>
          </w:p>
        </w:tc>
      </w:tr>
      <w:tr w:rsidR="005B0214" w:rsidRPr="005B0214" w:rsidTr="00A96A88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CE0AA6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760</w:t>
            </w:r>
            <w:r w:rsidR="001C2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гривень відповідно до постанови Кабінету Міністрів України від 24.05.2017 № 358 "Деякі питання оплати праці державних службовців судів, органів та установ системи правосуддя";</w:t>
            </w:r>
          </w:p>
          <w:p w:rsidR="005B0214" w:rsidRPr="005B0214" w:rsidRDefault="005B0214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</w:t>
            </w:r>
          </w:p>
        </w:tc>
      </w:tr>
      <w:tr w:rsidR="005B0214" w:rsidRPr="005B0214" w:rsidTr="00A96A88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Строкове призначення - тимчасово на період перебування основного працівника у відпустці для догляду за дитиною до дня її фактичного виходу з відпустки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0214" w:rsidRPr="005B0214" w:rsidRDefault="005B0214" w:rsidP="00935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A96A88">
        <w:trPr>
          <w:trHeight w:val="834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n1170"/>
            <w:bookmarkEnd w:id="0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A96A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A96A88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- прізвище, ім’я, по батькові кандидата;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частиною </w:t>
            </w:r>
            <w:hyperlink r:id="rId7" w:anchor="n13" w:tgtFrame="_blank" w:history="1">
              <w:r w:rsidRPr="00A96A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Pr="00A96A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четверт</w:t>
              </w:r>
              <w:proofErr w:type="spellEnd"/>
              <w:r w:rsidRPr="00A96A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ою</w:t>
              </w:r>
            </w:hyperlink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96A88" w:rsidRPr="00A96A88" w:rsidRDefault="00A96A88" w:rsidP="00A96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bookmarkStart w:id="1" w:name="n1175"/>
            <w:bookmarkEnd w:id="1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подаються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підпис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кандидата.</w:t>
            </w:r>
          </w:p>
          <w:p w:rsidR="005B0214" w:rsidRPr="005B0214" w:rsidRDefault="00612537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приймаємо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30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до 16 год. 00 год. 07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 -</w:t>
            </w:r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накладенням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ідпису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кандидата – через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https://www.career.gov.ua/</w:t>
            </w:r>
          </w:p>
        </w:tc>
      </w:tr>
      <w:tr w:rsidR="005B0214" w:rsidRPr="005B0214" w:rsidTr="00A96A88">
        <w:trPr>
          <w:trHeight w:val="35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12537" w:rsidRPr="005B0214" w:rsidTr="00A96A88">
        <w:trPr>
          <w:trHeight w:val="805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37" w:rsidRPr="005B0214" w:rsidRDefault="00612537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537" w:rsidRPr="00977027" w:rsidRDefault="00612537" w:rsidP="00C74A3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травня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2021 року з 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год. 00 </w:t>
            </w:r>
            <w:proofErr w:type="spellStart"/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хв</w:t>
            </w:r>
            <w:proofErr w:type="spellEnd"/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612537" w:rsidRPr="005E0866" w:rsidRDefault="00612537" w:rsidP="00C74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 Одеса,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612537" w:rsidRPr="005B0214" w:rsidTr="00A96A88">
        <w:trPr>
          <w:trHeight w:val="1336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537" w:rsidRPr="005B0214" w:rsidRDefault="00612537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537" w:rsidRDefault="00612537" w:rsidP="00C74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Співбесіда проводиться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травня 2021 року </w:t>
            </w:r>
          </w:p>
          <w:p w:rsidR="00612537" w:rsidRPr="00977027" w:rsidRDefault="00612537" w:rsidP="00C74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 Фонта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нська дорога,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702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5B0214" w:rsidRPr="005B0214" w:rsidTr="00A96A88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Кисилівська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Євгеніївна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705-57-76</w:t>
            </w:r>
          </w:p>
          <w:p w:rsidR="00EC5CC5" w:rsidRDefault="00EC5CC5" w:rsidP="00EC5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a.kysylivska@adm.od.court.gov.ua</w:t>
            </w:r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A02" w:rsidRDefault="00C81A02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A02" w:rsidRDefault="00C81A02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1A02" w:rsidRPr="005B0214" w:rsidRDefault="00C81A02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A96A88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A96A88" w:rsidRPr="005B0214" w:rsidTr="00A96A88">
        <w:trPr>
          <w:trHeight w:val="5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FB6678" w:rsidRDefault="00A96A88" w:rsidP="00A9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8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ступеня не нижче молодшого бакалавра або бакалавра </w:t>
            </w:r>
            <w:r w:rsidR="00D902BD">
              <w:rPr>
                <w:rFonts w:ascii="Times New Roman" w:hAnsi="Times New Roman" w:cs="Times New Roman"/>
                <w:sz w:val="24"/>
                <w:szCs w:val="24"/>
              </w:rPr>
              <w:t xml:space="preserve">бажано </w:t>
            </w:r>
            <w:r w:rsidRPr="00FB6678">
              <w:rPr>
                <w:rFonts w:ascii="Times New Roman" w:hAnsi="Times New Roman" w:cs="Times New Roman"/>
                <w:sz w:val="24"/>
                <w:szCs w:val="24"/>
              </w:rPr>
              <w:t>за спеціальністю "Правознавство"</w:t>
            </w:r>
          </w:p>
        </w:tc>
      </w:tr>
      <w:tr w:rsidR="00A96A88" w:rsidRPr="005B0214" w:rsidTr="00A96A8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FB6678" w:rsidRDefault="00A96A88" w:rsidP="00A9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7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96A88" w:rsidRPr="005B0214" w:rsidTr="00A96A8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FB6678" w:rsidRDefault="00A96A88" w:rsidP="00A9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8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  <w:p w:rsidR="00A96A88" w:rsidRPr="00FB6678" w:rsidRDefault="00A96A88" w:rsidP="00A9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14" w:rsidRPr="005B0214" w:rsidTr="00A96A88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A88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0214" w:rsidRPr="005B0214" w:rsidRDefault="00487489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5B0214"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B0214" w:rsidRPr="005B0214" w:rsidTr="00A96A88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96A88" w:rsidRPr="005B0214" w:rsidTr="00A96A88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88" w:rsidRPr="005E0866" w:rsidRDefault="00A96A88" w:rsidP="00A96A8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Досягнення результатів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E0866" w:rsidRDefault="00A96A88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до чіткого бачення результату діяльності;</w:t>
            </w:r>
          </w:p>
          <w:p w:rsidR="00A96A88" w:rsidRPr="005E0866" w:rsidRDefault="00A96A88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A96A88" w:rsidRPr="005E0866" w:rsidRDefault="00A96A88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Вміння запобігати та ефективно долати перешкоди.</w:t>
            </w:r>
          </w:p>
        </w:tc>
      </w:tr>
      <w:tr w:rsidR="00A96A88" w:rsidRPr="005B0214" w:rsidTr="00A96A88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88" w:rsidRPr="005E0866" w:rsidRDefault="00A96A88" w:rsidP="00A96A8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 xml:space="preserve">Відповідальність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E0866" w:rsidRDefault="00A96A88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96A88" w:rsidRPr="005E0866" w:rsidRDefault="00A96A88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можливості можливі наслідки реалізації таких рішень;</w:t>
            </w:r>
          </w:p>
          <w:p w:rsidR="00A96A88" w:rsidRPr="005E0866" w:rsidRDefault="00A96A88" w:rsidP="00A96A8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A96A88" w:rsidRPr="005B0214" w:rsidTr="00A96A88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B0214" w:rsidRDefault="00A96A8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E0866" w:rsidRDefault="00A96A88" w:rsidP="00A96A8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Цифрова грамотність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A88" w:rsidRPr="005E0866" w:rsidRDefault="00A96A88" w:rsidP="00A96A8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A96A88" w:rsidRPr="005E0866" w:rsidRDefault="00A96A88" w:rsidP="00A96A8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сервіс </w:t>
            </w:r>
            <w:proofErr w:type="spellStart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96A88" w:rsidRPr="005E0866" w:rsidRDefault="00A96A88" w:rsidP="00A96A8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A96A88" w:rsidRPr="005E0866" w:rsidRDefault="00A96A88" w:rsidP="00A96A8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96A88" w:rsidRPr="005E0866" w:rsidRDefault="00A96A88" w:rsidP="00A96A8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96A88" w:rsidRPr="005E0866" w:rsidRDefault="00A96A88" w:rsidP="00A96A8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D902BD" w:rsidRPr="005B0214" w:rsidTr="00A96A88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2BD" w:rsidRPr="005B0214" w:rsidRDefault="00D902BD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2BD" w:rsidRDefault="00D902BD" w:rsidP="00D902B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3C41">
              <w:rPr>
                <w:rFonts w:ascii="Times New Roman" w:hAnsi="Times New Roman"/>
                <w:b/>
                <w:sz w:val="24"/>
                <w:szCs w:val="24"/>
              </w:rPr>
              <w:t>Доброчесність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2BD" w:rsidRDefault="00D902BD" w:rsidP="004E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 xml:space="preserve">здатність дотримуватися правил етичної поведінки,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D902BD" w:rsidRPr="00CE3C41" w:rsidRDefault="00D902BD" w:rsidP="00D90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>порядності, чесності, справедливості, підзвітності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B0214" w:rsidRPr="005B0214" w:rsidTr="00A96A88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B0214" w:rsidRPr="005B0214" w:rsidTr="00A96A88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B0214" w:rsidRPr="005B0214" w:rsidTr="00A96A8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A96A88" w:rsidRDefault="005B0214" w:rsidP="00A96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5B0214" w:rsidRPr="00A96A88" w:rsidRDefault="005B0214" w:rsidP="00A96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Конституції України</w:t>
            </w:r>
          </w:p>
          <w:p w:rsidR="005B0214" w:rsidRPr="00A96A88" w:rsidRDefault="005B0214" w:rsidP="00A96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державну службу"</w:t>
            </w:r>
          </w:p>
          <w:p w:rsidR="005B0214" w:rsidRDefault="005B0214" w:rsidP="00A96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Закону України "Про запобігання корупції" </w:t>
            </w:r>
          </w:p>
          <w:p w:rsidR="00C81A02" w:rsidRPr="00A96A88" w:rsidRDefault="00C81A02" w:rsidP="00A96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A88" w:rsidRPr="005B0214" w:rsidTr="00A96A8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88" w:rsidRPr="005B0214" w:rsidRDefault="00A96A88" w:rsidP="00A9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88" w:rsidRPr="0095518B" w:rsidRDefault="00A96A88" w:rsidP="00A9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  <w:p w:rsidR="00A96A88" w:rsidRPr="0095518B" w:rsidRDefault="00A96A88" w:rsidP="00A96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сфері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6F" w:rsidRPr="00E214DE" w:rsidRDefault="001E036F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1E036F" w:rsidRPr="00E214DE" w:rsidRDefault="001E036F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 Кодекс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7489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gramEnd"/>
            <w:r w:rsidRPr="00487489">
              <w:rPr>
                <w:rFonts w:ascii="Times New Roman" w:eastAsia="Calibri" w:hAnsi="Times New Roman" w:cs="Times New Roman"/>
                <w:sz w:val="24"/>
                <w:szCs w:val="24"/>
              </w:rPr>
              <w:t>іністративного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036F" w:rsidRPr="00E214DE" w:rsidRDefault="001E036F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 України «Про судовий збір».</w:t>
            </w:r>
          </w:p>
          <w:p w:rsidR="001E036F" w:rsidRPr="00E214DE" w:rsidRDefault="001E036F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Закону України «Про звернення громадян».</w:t>
            </w:r>
          </w:p>
          <w:p w:rsidR="001E036F" w:rsidRPr="001E036F" w:rsidRDefault="001E036F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E036F">
              <w:rPr>
                <w:rFonts w:ascii="Times New Roman" w:eastAsia="Calibri" w:hAnsi="Times New Roman" w:cs="Times New Roman"/>
                <w:sz w:val="24"/>
                <w:szCs w:val="24"/>
              </w:rPr>
              <w:t>) Закон України «Про доступ до публічної інформації»;</w:t>
            </w:r>
          </w:p>
          <w:p w:rsidR="001E036F" w:rsidRPr="00E214DE" w:rsidRDefault="00D902BD" w:rsidP="001E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03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E036F"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Закону України «Про захист персональних даних».</w:t>
            </w:r>
          </w:p>
          <w:p w:rsidR="00A96A88" w:rsidRPr="00A96A88" w:rsidRDefault="00D902BD" w:rsidP="001E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036F"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 Інструкції з діловодства в місцевих та апеляційних судах України, затвердженої наказом ДСА України від 20.08.2019 № 814(зі змінами).</w:t>
            </w:r>
          </w:p>
        </w:tc>
      </w:tr>
    </w:tbl>
    <w:p w:rsidR="001B0D06" w:rsidRDefault="001B0D06"/>
    <w:sectPr w:rsidR="001B0D06" w:rsidSect="00556F9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54"/>
    <w:multiLevelType w:val="hybridMultilevel"/>
    <w:tmpl w:val="ACE0B238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7241DE"/>
    <w:multiLevelType w:val="multilevel"/>
    <w:tmpl w:val="6C9AB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BBC6BDF"/>
    <w:multiLevelType w:val="hybridMultilevel"/>
    <w:tmpl w:val="427CE322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7"/>
    <w:rsid w:val="000C0EC5"/>
    <w:rsid w:val="000E5226"/>
    <w:rsid w:val="00190EF1"/>
    <w:rsid w:val="001B0D06"/>
    <w:rsid w:val="001C22F0"/>
    <w:rsid w:val="001E036F"/>
    <w:rsid w:val="00487489"/>
    <w:rsid w:val="004E6BC3"/>
    <w:rsid w:val="00556F94"/>
    <w:rsid w:val="005B0214"/>
    <w:rsid w:val="005D2C78"/>
    <w:rsid w:val="00612537"/>
    <w:rsid w:val="007B60EA"/>
    <w:rsid w:val="00935AD3"/>
    <w:rsid w:val="009D4361"/>
    <w:rsid w:val="009E07EA"/>
    <w:rsid w:val="00A10FAB"/>
    <w:rsid w:val="00A96A88"/>
    <w:rsid w:val="00B375C8"/>
    <w:rsid w:val="00B921E7"/>
    <w:rsid w:val="00BE1F29"/>
    <w:rsid w:val="00C81A02"/>
    <w:rsid w:val="00CE0AA6"/>
    <w:rsid w:val="00D902BD"/>
    <w:rsid w:val="00E20254"/>
    <w:rsid w:val="00EC5CC5"/>
    <w:rsid w:val="00F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A88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A9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C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A88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A9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C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5263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Марина Жаворонкова</cp:lastModifiedBy>
  <cp:revision>21</cp:revision>
  <cp:lastPrinted>2021-04-30T10:22:00Z</cp:lastPrinted>
  <dcterms:created xsi:type="dcterms:W3CDTF">2021-04-05T07:00:00Z</dcterms:created>
  <dcterms:modified xsi:type="dcterms:W3CDTF">2021-04-30T10:24:00Z</dcterms:modified>
</cp:coreProperties>
</file>